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3"/>
        <w:gridCol w:w="900"/>
        <w:gridCol w:w="111"/>
        <w:gridCol w:w="2040"/>
        <w:gridCol w:w="1201"/>
        <w:gridCol w:w="1440"/>
        <w:gridCol w:w="720"/>
        <w:gridCol w:w="2520"/>
      </w:tblGrid>
      <w:tr w:rsidR="003026E2" w14:paraId="454CF877" w14:textId="77777777" w:rsidTr="0004539F">
        <w:trPr>
          <w:cantSplit/>
          <w:trHeight w:val="30"/>
          <w:jc w:val="center"/>
        </w:trPr>
        <w:tc>
          <w:tcPr>
            <w:tcW w:w="5805" w:type="dxa"/>
            <w:gridSpan w:val="5"/>
            <w:tcBorders>
              <w:top w:val="nil"/>
              <w:bottom w:val="nil"/>
              <w:right w:val="single" w:sz="4" w:space="0" w:color="auto"/>
            </w:tcBorders>
          </w:tcPr>
          <w:p w14:paraId="78FF6100" w14:textId="77777777" w:rsidR="003026E2" w:rsidRPr="0004539F" w:rsidRDefault="003026E2" w:rsidP="00C52573">
            <w:pPr>
              <w:spacing w:line="16" w:lineRule="atLeast"/>
              <w:ind w:right="-720"/>
              <w:jc w:val="left"/>
              <w:rPr>
                <w:sz w:val="28"/>
                <w:szCs w:val="28"/>
              </w:rPr>
            </w:pPr>
          </w:p>
        </w:tc>
        <w:tc>
          <w:tcPr>
            <w:tcW w:w="4680" w:type="dxa"/>
            <w:gridSpan w:val="3"/>
            <w:tcBorders>
              <w:top w:val="nil"/>
              <w:left w:val="single" w:sz="4" w:space="0" w:color="auto"/>
              <w:bottom w:val="nil"/>
            </w:tcBorders>
            <w:vAlign w:val="bottom"/>
          </w:tcPr>
          <w:p w14:paraId="78393256" w14:textId="77777777" w:rsidR="003026E2" w:rsidRPr="0004539F" w:rsidRDefault="00AD4DB4" w:rsidP="00AD4DB4">
            <w:pPr>
              <w:spacing w:line="16" w:lineRule="atLeast"/>
              <w:ind w:left="72"/>
              <w:rPr>
                <w:b/>
                <w:bCs/>
                <w:sz w:val="28"/>
                <w:szCs w:val="28"/>
              </w:rPr>
            </w:pPr>
            <w:r w:rsidRPr="0004539F">
              <w:rPr>
                <w:b/>
                <w:bCs/>
                <w:sz w:val="28"/>
                <w:szCs w:val="28"/>
              </w:rPr>
              <w:t xml:space="preserve">Superior Court of New Jersey </w:t>
            </w:r>
          </w:p>
        </w:tc>
      </w:tr>
      <w:tr w:rsidR="003026E2" w14:paraId="22F43FF2" w14:textId="77777777" w:rsidTr="0004539F">
        <w:trPr>
          <w:cantSplit/>
          <w:trHeight w:val="30"/>
          <w:jc w:val="center"/>
        </w:trPr>
        <w:tc>
          <w:tcPr>
            <w:tcW w:w="5805" w:type="dxa"/>
            <w:gridSpan w:val="5"/>
            <w:tcBorders>
              <w:top w:val="nil"/>
              <w:bottom w:val="nil"/>
              <w:right w:val="single" w:sz="4" w:space="0" w:color="auto"/>
            </w:tcBorders>
          </w:tcPr>
          <w:p w14:paraId="34E4C460" w14:textId="77777777" w:rsidR="003026E2" w:rsidRPr="0004539F" w:rsidRDefault="003026E2" w:rsidP="00AD4DB4">
            <w:pPr>
              <w:spacing w:line="16" w:lineRule="atLeast"/>
              <w:ind w:right="-720"/>
              <w:jc w:val="left"/>
              <w:rPr>
                <w:sz w:val="28"/>
                <w:szCs w:val="28"/>
              </w:rPr>
            </w:pPr>
          </w:p>
        </w:tc>
        <w:tc>
          <w:tcPr>
            <w:tcW w:w="4680" w:type="dxa"/>
            <w:gridSpan w:val="3"/>
            <w:tcBorders>
              <w:top w:val="nil"/>
              <w:left w:val="single" w:sz="4" w:space="0" w:color="auto"/>
              <w:bottom w:val="nil"/>
            </w:tcBorders>
            <w:vAlign w:val="bottom"/>
          </w:tcPr>
          <w:p w14:paraId="474E53DE" w14:textId="77777777" w:rsidR="003026E2" w:rsidRPr="0004539F" w:rsidRDefault="00AD4DB4" w:rsidP="00C52573">
            <w:pPr>
              <w:spacing w:line="16" w:lineRule="atLeast"/>
              <w:ind w:left="72"/>
              <w:rPr>
                <w:b/>
                <w:bCs/>
                <w:sz w:val="28"/>
                <w:szCs w:val="28"/>
              </w:rPr>
            </w:pPr>
            <w:r w:rsidRPr="0004539F">
              <w:rPr>
                <w:b/>
                <w:bCs/>
                <w:sz w:val="28"/>
                <w:szCs w:val="28"/>
              </w:rPr>
              <w:t>Chancery Division - Family Part</w:t>
            </w:r>
          </w:p>
        </w:tc>
      </w:tr>
      <w:tr w:rsidR="003026E2" w14:paraId="2D581372" w14:textId="77777777" w:rsidTr="0004539F">
        <w:trPr>
          <w:cantSplit/>
          <w:trHeight w:val="20"/>
          <w:jc w:val="center"/>
        </w:trPr>
        <w:tc>
          <w:tcPr>
            <w:tcW w:w="5805" w:type="dxa"/>
            <w:gridSpan w:val="5"/>
            <w:tcBorders>
              <w:top w:val="nil"/>
              <w:bottom w:val="nil"/>
              <w:right w:val="single" w:sz="4" w:space="0" w:color="auto"/>
            </w:tcBorders>
          </w:tcPr>
          <w:p w14:paraId="0F45E7A8" w14:textId="77777777" w:rsidR="003026E2" w:rsidRPr="0004539F" w:rsidRDefault="00AD4DB4" w:rsidP="003026E2">
            <w:pPr>
              <w:spacing w:line="16" w:lineRule="atLeast"/>
              <w:jc w:val="left"/>
              <w:rPr>
                <w:b/>
                <w:bCs/>
                <w:sz w:val="28"/>
                <w:szCs w:val="28"/>
              </w:rPr>
            </w:pPr>
            <w:r w:rsidRPr="0004539F">
              <w:rPr>
                <w:b/>
                <w:bCs/>
                <w:sz w:val="28"/>
                <w:szCs w:val="28"/>
              </w:rPr>
              <w:t>Kinship Matter of:</w:t>
            </w:r>
          </w:p>
        </w:tc>
        <w:tc>
          <w:tcPr>
            <w:tcW w:w="1440" w:type="dxa"/>
            <w:tcBorders>
              <w:top w:val="nil"/>
              <w:left w:val="single" w:sz="4" w:space="0" w:color="auto"/>
              <w:bottom w:val="nil"/>
              <w:right w:val="nil"/>
            </w:tcBorders>
            <w:vAlign w:val="bottom"/>
          </w:tcPr>
          <w:p w14:paraId="07D4C91D" w14:textId="77777777" w:rsidR="003026E2" w:rsidRPr="0004539F" w:rsidRDefault="00AD4DB4" w:rsidP="00AD4DB4">
            <w:pPr>
              <w:spacing w:line="16" w:lineRule="atLeast"/>
              <w:ind w:left="72"/>
              <w:rPr>
                <w:b/>
                <w:bCs/>
                <w:sz w:val="28"/>
                <w:szCs w:val="28"/>
              </w:rPr>
            </w:pPr>
            <w:r w:rsidRPr="0004539F">
              <w:rPr>
                <w:b/>
                <w:bCs/>
                <w:sz w:val="28"/>
                <w:szCs w:val="28"/>
              </w:rPr>
              <w:t>County of</w:t>
            </w:r>
          </w:p>
        </w:tc>
        <w:tc>
          <w:tcPr>
            <w:tcW w:w="3240" w:type="dxa"/>
            <w:gridSpan w:val="2"/>
            <w:tcBorders>
              <w:top w:val="nil"/>
              <w:left w:val="nil"/>
              <w:bottom w:val="nil"/>
            </w:tcBorders>
            <w:vAlign w:val="bottom"/>
          </w:tcPr>
          <w:p w14:paraId="0934100A" w14:textId="04C9DE36" w:rsidR="003026E2" w:rsidRPr="0004539F" w:rsidRDefault="008A5784" w:rsidP="00FD7D51">
            <w:pPr>
              <w:pBdr>
                <w:bottom w:val="single" w:sz="4" w:space="1" w:color="auto"/>
              </w:pBdr>
              <w:spacing w:line="16" w:lineRule="atLeast"/>
              <w:ind w:left="72"/>
              <w:rPr>
                <w:b/>
                <w:bCs/>
                <w:sz w:val="28"/>
                <w:szCs w:val="28"/>
              </w:rPr>
            </w:pPr>
            <w:sdt>
              <w:sdtPr>
                <w:rPr>
                  <w:b/>
                  <w:color w:val="000000" w:themeColor="text1"/>
                  <w:sz w:val="28"/>
                  <w:szCs w:val="28"/>
                </w:rPr>
                <w:id w:val="1262642424"/>
                <w:placeholder>
                  <w:docPart w:val="B160D50502A742119D8D13C9C332B8C3"/>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07568" w:rsidRPr="0004539F">
                  <w:rPr>
                    <w:b/>
                    <w:color w:val="000000" w:themeColor="text1"/>
                    <w:sz w:val="28"/>
                    <w:szCs w:val="28"/>
                  </w:rPr>
                  <w:t xml:space="preserve">- Select County - </w:t>
                </w:r>
              </w:sdtContent>
            </w:sdt>
          </w:p>
        </w:tc>
      </w:tr>
      <w:tr w:rsidR="003026E2" w14:paraId="44E68300" w14:textId="77777777" w:rsidTr="0004539F">
        <w:trPr>
          <w:cantSplit/>
          <w:trHeight w:val="20"/>
          <w:jc w:val="center"/>
        </w:trPr>
        <w:tc>
          <w:tcPr>
            <w:tcW w:w="5805" w:type="dxa"/>
            <w:gridSpan w:val="5"/>
            <w:tcBorders>
              <w:top w:val="nil"/>
              <w:bottom w:val="nil"/>
              <w:right w:val="single" w:sz="4" w:space="0" w:color="auto"/>
            </w:tcBorders>
            <w:shd w:val="clear" w:color="auto" w:fill="auto"/>
          </w:tcPr>
          <w:p w14:paraId="26EEBEA7" w14:textId="77777777" w:rsidR="003026E2" w:rsidRPr="0004539F" w:rsidRDefault="003026E2" w:rsidP="00C52573">
            <w:pPr>
              <w:spacing w:line="16" w:lineRule="atLeast"/>
              <w:ind w:right="360"/>
              <w:jc w:val="left"/>
              <w:rPr>
                <w:sz w:val="28"/>
                <w:szCs w:val="28"/>
              </w:rPr>
            </w:pPr>
          </w:p>
        </w:tc>
        <w:tc>
          <w:tcPr>
            <w:tcW w:w="2160" w:type="dxa"/>
            <w:gridSpan w:val="2"/>
            <w:tcBorders>
              <w:top w:val="nil"/>
              <w:left w:val="single" w:sz="4" w:space="0" w:color="auto"/>
              <w:bottom w:val="nil"/>
              <w:right w:val="nil"/>
            </w:tcBorders>
            <w:vAlign w:val="bottom"/>
          </w:tcPr>
          <w:p w14:paraId="3014D606" w14:textId="77777777" w:rsidR="003026E2" w:rsidRPr="0004539F" w:rsidRDefault="00AD4DB4" w:rsidP="00C52573">
            <w:pPr>
              <w:spacing w:line="16" w:lineRule="atLeast"/>
              <w:ind w:left="72"/>
              <w:rPr>
                <w:b/>
                <w:bCs/>
                <w:sz w:val="28"/>
                <w:szCs w:val="28"/>
              </w:rPr>
            </w:pPr>
            <w:r w:rsidRPr="0004539F">
              <w:rPr>
                <w:b/>
                <w:bCs/>
                <w:sz w:val="28"/>
                <w:szCs w:val="28"/>
              </w:rPr>
              <w:t>Docket Number:</w:t>
            </w:r>
          </w:p>
        </w:tc>
        <w:tc>
          <w:tcPr>
            <w:tcW w:w="2520" w:type="dxa"/>
            <w:tcBorders>
              <w:top w:val="nil"/>
              <w:left w:val="nil"/>
              <w:bottom w:val="nil"/>
            </w:tcBorders>
            <w:vAlign w:val="bottom"/>
          </w:tcPr>
          <w:p w14:paraId="2A63775A" w14:textId="77777777" w:rsidR="003026E2" w:rsidRPr="0004539F" w:rsidRDefault="00AD4DB4" w:rsidP="00C52573">
            <w:pPr>
              <w:pBdr>
                <w:bottom w:val="single" w:sz="4" w:space="1" w:color="auto"/>
              </w:pBdr>
              <w:spacing w:line="16" w:lineRule="atLeast"/>
              <w:ind w:right="-720"/>
              <w:rPr>
                <w:b/>
                <w:bCs/>
                <w:sz w:val="28"/>
                <w:szCs w:val="28"/>
              </w:rPr>
            </w:pPr>
            <w:r w:rsidRPr="0004539F">
              <w:rPr>
                <w:b/>
                <w:bCs/>
                <w:sz w:val="28"/>
                <w:szCs w:val="28"/>
              </w:rPr>
              <w:t xml:space="preserve">FL - </w:t>
            </w:r>
            <w:sdt>
              <w:sdtPr>
                <w:rPr>
                  <w:b/>
                  <w:bCs/>
                  <w:color w:val="000000" w:themeColor="text1"/>
                  <w:sz w:val="28"/>
                  <w:szCs w:val="28"/>
                </w:rPr>
                <w:id w:val="853459619"/>
                <w:placeholder>
                  <w:docPart w:val="90D9AD177D3F40828C1190F5C3BB40BC"/>
                </w:placeholder>
                <w:showingPlcHdr/>
              </w:sdtPr>
              <w:sdtEndPr/>
              <w:sdtContent>
                <w:r w:rsidR="002B4DBD" w:rsidRPr="0004539F">
                  <w:rPr>
                    <w:rStyle w:val="PlaceholderText"/>
                    <w:color w:val="000000" w:themeColor="text1"/>
                    <w:sz w:val="28"/>
                    <w:szCs w:val="28"/>
                  </w:rPr>
                  <w:t xml:space="preserve">           </w:t>
                </w:r>
              </w:sdtContent>
            </w:sdt>
          </w:p>
        </w:tc>
      </w:tr>
      <w:tr w:rsidR="003026E2" w14:paraId="6CDC08F5" w14:textId="77777777" w:rsidTr="0004539F">
        <w:trPr>
          <w:cantSplit/>
          <w:trHeight w:val="20"/>
          <w:jc w:val="center"/>
        </w:trPr>
        <w:tc>
          <w:tcPr>
            <w:tcW w:w="5805" w:type="dxa"/>
            <w:gridSpan w:val="5"/>
            <w:tcBorders>
              <w:top w:val="nil"/>
              <w:bottom w:val="nil"/>
              <w:right w:val="single" w:sz="4" w:space="0" w:color="auto"/>
            </w:tcBorders>
            <w:shd w:val="clear" w:color="auto" w:fill="auto"/>
          </w:tcPr>
          <w:p w14:paraId="5A3C5F88" w14:textId="77777777" w:rsidR="003026E2" w:rsidRPr="0004539F" w:rsidRDefault="003026E2" w:rsidP="00C52573">
            <w:pPr>
              <w:spacing w:line="16" w:lineRule="atLeast"/>
              <w:ind w:right="540"/>
              <w:jc w:val="left"/>
              <w:rPr>
                <w:b/>
                <w:bCs/>
                <w:sz w:val="28"/>
                <w:szCs w:val="28"/>
              </w:rPr>
            </w:pPr>
          </w:p>
        </w:tc>
        <w:tc>
          <w:tcPr>
            <w:tcW w:w="2160" w:type="dxa"/>
            <w:gridSpan w:val="2"/>
            <w:tcBorders>
              <w:top w:val="nil"/>
              <w:left w:val="single" w:sz="4" w:space="0" w:color="auto"/>
              <w:bottom w:val="nil"/>
              <w:right w:val="nil"/>
            </w:tcBorders>
            <w:vAlign w:val="bottom"/>
          </w:tcPr>
          <w:p w14:paraId="5929B7A6" w14:textId="77777777" w:rsidR="003026E2" w:rsidRPr="0004539F" w:rsidRDefault="003026E2" w:rsidP="00C52573">
            <w:pPr>
              <w:spacing w:line="16" w:lineRule="atLeast"/>
              <w:ind w:left="72"/>
              <w:rPr>
                <w:b/>
                <w:bCs/>
                <w:sz w:val="28"/>
                <w:szCs w:val="28"/>
              </w:rPr>
            </w:pPr>
            <w:proofErr w:type="spellStart"/>
            <w:r w:rsidRPr="0004539F">
              <w:rPr>
                <w:b/>
                <w:sz w:val="28"/>
                <w:szCs w:val="28"/>
              </w:rPr>
              <w:t>NJSpirit</w:t>
            </w:r>
            <w:proofErr w:type="spellEnd"/>
            <w:r w:rsidRPr="0004539F">
              <w:rPr>
                <w:b/>
                <w:sz w:val="28"/>
                <w:szCs w:val="28"/>
              </w:rPr>
              <w:t xml:space="preserve"> Case #:</w:t>
            </w:r>
          </w:p>
        </w:tc>
        <w:tc>
          <w:tcPr>
            <w:tcW w:w="2520" w:type="dxa"/>
            <w:tcBorders>
              <w:top w:val="nil"/>
              <w:left w:val="nil"/>
              <w:bottom w:val="nil"/>
            </w:tcBorders>
            <w:vAlign w:val="bottom"/>
          </w:tcPr>
          <w:p w14:paraId="307753F1" w14:textId="77777777" w:rsidR="003026E2" w:rsidRPr="0004539F" w:rsidRDefault="008A5784" w:rsidP="00C52573">
            <w:pPr>
              <w:pBdr>
                <w:bottom w:val="single" w:sz="4" w:space="1" w:color="auto"/>
              </w:pBdr>
              <w:spacing w:line="16" w:lineRule="atLeast"/>
              <w:ind w:right="-720"/>
              <w:rPr>
                <w:b/>
                <w:bCs/>
                <w:sz w:val="28"/>
                <w:szCs w:val="28"/>
              </w:rPr>
            </w:pPr>
            <w:sdt>
              <w:sdtPr>
                <w:rPr>
                  <w:b/>
                  <w:bCs/>
                  <w:color w:val="000000" w:themeColor="text1"/>
                  <w:sz w:val="28"/>
                  <w:szCs w:val="28"/>
                </w:rPr>
                <w:id w:val="1848210100"/>
                <w:placeholder>
                  <w:docPart w:val="30062D94DD874AEDA9BDA58E000F23D2"/>
                </w:placeholder>
                <w:showingPlcHdr/>
              </w:sdtPr>
              <w:sdtEndPr/>
              <w:sdtContent>
                <w:r w:rsidR="002B4DBD" w:rsidRPr="0004539F">
                  <w:rPr>
                    <w:rStyle w:val="PlaceholderText"/>
                    <w:color w:val="000000" w:themeColor="text1"/>
                    <w:sz w:val="28"/>
                    <w:szCs w:val="28"/>
                  </w:rPr>
                  <w:t xml:space="preserve">           </w:t>
                </w:r>
              </w:sdtContent>
            </w:sdt>
          </w:p>
        </w:tc>
      </w:tr>
      <w:tr w:rsidR="003026E2" w14:paraId="0712BECF" w14:textId="77777777" w:rsidTr="0004539F">
        <w:trPr>
          <w:cantSplit/>
          <w:trHeight w:val="20"/>
          <w:jc w:val="center"/>
        </w:trPr>
        <w:tc>
          <w:tcPr>
            <w:tcW w:w="5805" w:type="dxa"/>
            <w:gridSpan w:val="5"/>
            <w:tcBorders>
              <w:top w:val="nil"/>
              <w:bottom w:val="nil"/>
              <w:right w:val="single" w:sz="4" w:space="0" w:color="auto"/>
            </w:tcBorders>
          </w:tcPr>
          <w:p w14:paraId="505098FD" w14:textId="77777777" w:rsidR="003026E2" w:rsidRPr="0004539F" w:rsidRDefault="003026E2" w:rsidP="00C52573">
            <w:pPr>
              <w:ind w:right="360"/>
              <w:jc w:val="left"/>
              <w:rPr>
                <w:b/>
                <w:bCs/>
                <w:sz w:val="28"/>
                <w:szCs w:val="28"/>
              </w:rPr>
            </w:pPr>
          </w:p>
        </w:tc>
        <w:tc>
          <w:tcPr>
            <w:tcW w:w="4680" w:type="dxa"/>
            <w:gridSpan w:val="3"/>
            <w:vMerge w:val="restart"/>
            <w:tcBorders>
              <w:top w:val="nil"/>
              <w:left w:val="single" w:sz="4" w:space="0" w:color="auto"/>
            </w:tcBorders>
            <w:vAlign w:val="center"/>
          </w:tcPr>
          <w:p w14:paraId="3F09F0A9" w14:textId="77777777" w:rsidR="003026E2" w:rsidRPr="0004539F" w:rsidRDefault="003026E2" w:rsidP="00C52573">
            <w:pPr>
              <w:spacing w:after="240"/>
              <w:jc w:val="center"/>
              <w:rPr>
                <w:b/>
                <w:bCs/>
                <w:sz w:val="32"/>
                <w:szCs w:val="32"/>
              </w:rPr>
            </w:pPr>
            <w:r w:rsidRPr="0004539F">
              <w:rPr>
                <w:b/>
                <w:bCs/>
                <w:sz w:val="32"/>
                <w:szCs w:val="32"/>
              </w:rPr>
              <w:t>Civil Action</w:t>
            </w:r>
          </w:p>
          <w:p w14:paraId="7B62598F" w14:textId="78F157AD" w:rsidR="003026E2" w:rsidRPr="0004539F" w:rsidRDefault="00AD4DB4" w:rsidP="00C52573">
            <w:pPr>
              <w:ind w:left="185" w:right="180"/>
              <w:jc w:val="center"/>
              <w:rPr>
                <w:b/>
                <w:bCs/>
                <w:sz w:val="32"/>
                <w:szCs w:val="32"/>
              </w:rPr>
            </w:pPr>
            <w:r w:rsidRPr="0004539F">
              <w:rPr>
                <w:b/>
                <w:sz w:val="32"/>
                <w:szCs w:val="32"/>
              </w:rPr>
              <w:t>Judgment for</w:t>
            </w:r>
            <w:r w:rsidR="0004539F" w:rsidRPr="0004539F">
              <w:rPr>
                <w:b/>
                <w:sz w:val="32"/>
                <w:szCs w:val="32"/>
              </w:rPr>
              <w:t xml:space="preserve"> </w:t>
            </w:r>
            <w:r w:rsidR="0004539F">
              <w:rPr>
                <w:b/>
                <w:sz w:val="32"/>
                <w:szCs w:val="32"/>
              </w:rPr>
              <w:br/>
            </w:r>
            <w:r w:rsidRPr="0004539F">
              <w:rPr>
                <w:b/>
                <w:sz w:val="32"/>
                <w:szCs w:val="32"/>
              </w:rPr>
              <w:t>Kinship Legal Guardianship</w:t>
            </w:r>
          </w:p>
        </w:tc>
      </w:tr>
      <w:tr w:rsidR="003026E2" w14:paraId="7E22C17D" w14:textId="77777777" w:rsidTr="0004539F">
        <w:trPr>
          <w:cantSplit/>
          <w:trHeight w:val="20"/>
          <w:jc w:val="center"/>
        </w:trPr>
        <w:tc>
          <w:tcPr>
            <w:tcW w:w="5805" w:type="dxa"/>
            <w:gridSpan w:val="5"/>
            <w:tcBorders>
              <w:top w:val="nil"/>
              <w:bottom w:val="nil"/>
              <w:right w:val="single" w:sz="4" w:space="0" w:color="auto"/>
            </w:tcBorders>
          </w:tcPr>
          <w:p w14:paraId="752EC86A" w14:textId="77777777" w:rsidR="003026E2" w:rsidRPr="0004539F" w:rsidRDefault="008A5784" w:rsidP="00C52573">
            <w:pPr>
              <w:pBdr>
                <w:bottom w:val="single" w:sz="4" w:space="1" w:color="auto"/>
              </w:pBdr>
              <w:ind w:right="360"/>
              <w:jc w:val="left"/>
              <w:rPr>
                <w:b/>
                <w:bCs/>
                <w:sz w:val="28"/>
                <w:szCs w:val="28"/>
              </w:rPr>
            </w:pPr>
            <w:sdt>
              <w:sdtPr>
                <w:rPr>
                  <w:bCs/>
                  <w:color w:val="000000" w:themeColor="text1"/>
                  <w:sz w:val="28"/>
                  <w:szCs w:val="28"/>
                </w:rPr>
                <w:id w:val="-994022068"/>
                <w:placeholder>
                  <w:docPart w:val="A33EB13145494264A3EDEB62B9A75EFE"/>
                </w:placeholder>
                <w:showingPlcHdr/>
              </w:sdtPr>
              <w:sdtEndPr/>
              <w:sdtContent>
                <w:r w:rsidR="002B4DBD" w:rsidRPr="0004539F">
                  <w:rPr>
                    <w:rStyle w:val="PlaceholderText"/>
                    <w:color w:val="000000" w:themeColor="text1"/>
                    <w:sz w:val="28"/>
                    <w:szCs w:val="28"/>
                  </w:rPr>
                  <w:t xml:space="preserve">           </w:t>
                </w:r>
              </w:sdtContent>
            </w:sdt>
          </w:p>
        </w:tc>
        <w:tc>
          <w:tcPr>
            <w:tcW w:w="4680" w:type="dxa"/>
            <w:gridSpan w:val="3"/>
            <w:vMerge/>
            <w:tcBorders>
              <w:top w:val="nil"/>
              <w:left w:val="single" w:sz="4" w:space="0" w:color="auto"/>
            </w:tcBorders>
            <w:vAlign w:val="center"/>
          </w:tcPr>
          <w:p w14:paraId="1ECB73B6" w14:textId="77777777" w:rsidR="003026E2" w:rsidRPr="00F21BD5" w:rsidRDefault="003026E2" w:rsidP="00C52573">
            <w:pPr>
              <w:spacing w:after="240"/>
              <w:jc w:val="center"/>
              <w:rPr>
                <w:b/>
                <w:bCs/>
                <w:sz w:val="28"/>
                <w:szCs w:val="28"/>
              </w:rPr>
            </w:pPr>
          </w:p>
        </w:tc>
      </w:tr>
      <w:tr w:rsidR="00541F86" w14:paraId="61479F00" w14:textId="77777777" w:rsidTr="0004539F">
        <w:trPr>
          <w:cantSplit/>
          <w:trHeight w:val="20"/>
          <w:jc w:val="center"/>
        </w:trPr>
        <w:tc>
          <w:tcPr>
            <w:tcW w:w="2453" w:type="dxa"/>
            <w:gridSpan w:val="2"/>
            <w:tcBorders>
              <w:top w:val="nil"/>
              <w:bottom w:val="nil"/>
              <w:right w:val="nil"/>
            </w:tcBorders>
          </w:tcPr>
          <w:p w14:paraId="1665D757" w14:textId="77777777" w:rsidR="00541F86" w:rsidRPr="00C22C9E" w:rsidRDefault="00541F86" w:rsidP="00C52573">
            <w:pPr>
              <w:spacing w:line="16" w:lineRule="atLeast"/>
              <w:ind w:right="-720"/>
              <w:jc w:val="left"/>
              <w:rPr>
                <w:b/>
                <w:sz w:val="28"/>
                <w:szCs w:val="28"/>
              </w:rPr>
            </w:pPr>
            <w:proofErr w:type="spellStart"/>
            <w:r w:rsidRPr="00C22C9E">
              <w:rPr>
                <w:b/>
                <w:sz w:val="28"/>
                <w:szCs w:val="28"/>
              </w:rPr>
              <w:t>NJSpirit</w:t>
            </w:r>
            <w:proofErr w:type="spellEnd"/>
            <w:r w:rsidRPr="00C22C9E">
              <w:rPr>
                <w:b/>
                <w:sz w:val="28"/>
                <w:szCs w:val="28"/>
              </w:rPr>
              <w:t xml:space="preserve"> Participant #:</w:t>
            </w:r>
          </w:p>
        </w:tc>
        <w:tc>
          <w:tcPr>
            <w:tcW w:w="3352" w:type="dxa"/>
            <w:gridSpan w:val="3"/>
            <w:tcBorders>
              <w:top w:val="nil"/>
              <w:left w:val="nil"/>
              <w:bottom w:val="nil"/>
              <w:right w:val="single" w:sz="4" w:space="0" w:color="auto"/>
            </w:tcBorders>
          </w:tcPr>
          <w:p w14:paraId="5C02F30E" w14:textId="4D8F64F3" w:rsidR="00541F86" w:rsidRPr="00C22C9E" w:rsidRDefault="008A5784" w:rsidP="00C52573">
            <w:pPr>
              <w:ind w:right="-720"/>
              <w:rPr>
                <w:b/>
                <w:sz w:val="28"/>
                <w:szCs w:val="28"/>
              </w:rPr>
            </w:pPr>
            <w:sdt>
              <w:sdtPr>
                <w:rPr>
                  <w:b/>
                  <w:color w:val="000000" w:themeColor="text1"/>
                  <w:sz w:val="28"/>
                  <w:szCs w:val="28"/>
                </w:rPr>
                <w:id w:val="764039816"/>
                <w:placeholder>
                  <w:docPart w:val="AAD5F76AD1AC466F92654837F54BC660"/>
                </w:placeholder>
                <w:showingPlcHdr/>
              </w:sdtPr>
              <w:sdtEndPr/>
              <w:sdtContent>
                <w:r w:rsidR="00C22C9E" w:rsidRPr="0004539F">
                  <w:rPr>
                    <w:rStyle w:val="PlaceholderText"/>
                    <w:color w:val="000000" w:themeColor="text1"/>
                    <w:sz w:val="28"/>
                    <w:szCs w:val="28"/>
                  </w:rPr>
                  <w:t xml:space="preserve">                                </w:t>
                </w:r>
              </w:sdtContent>
            </w:sdt>
          </w:p>
        </w:tc>
        <w:tc>
          <w:tcPr>
            <w:tcW w:w="4680" w:type="dxa"/>
            <w:gridSpan w:val="3"/>
            <w:vMerge/>
            <w:tcBorders>
              <w:left w:val="single" w:sz="4" w:space="0" w:color="auto"/>
            </w:tcBorders>
          </w:tcPr>
          <w:p w14:paraId="783340BE" w14:textId="77777777" w:rsidR="00541F86" w:rsidRDefault="00541F86" w:rsidP="00C52573">
            <w:pPr>
              <w:tabs>
                <w:tab w:val="left" w:pos="1680"/>
              </w:tabs>
              <w:ind w:left="1200" w:right="-720"/>
              <w:rPr>
                <w:b/>
                <w:bCs/>
                <w:sz w:val="22"/>
              </w:rPr>
            </w:pPr>
          </w:p>
        </w:tc>
      </w:tr>
      <w:tr w:rsidR="003026E2" w14:paraId="0F0EBA1B" w14:textId="77777777" w:rsidTr="00C22C9E">
        <w:trPr>
          <w:cantSplit/>
          <w:trHeight w:val="20"/>
          <w:jc w:val="center"/>
        </w:trPr>
        <w:tc>
          <w:tcPr>
            <w:tcW w:w="1553" w:type="dxa"/>
            <w:tcBorders>
              <w:top w:val="nil"/>
              <w:bottom w:val="nil"/>
              <w:right w:val="nil"/>
            </w:tcBorders>
          </w:tcPr>
          <w:p w14:paraId="13ABA516" w14:textId="77777777" w:rsidR="003026E2" w:rsidRPr="00C22C9E" w:rsidRDefault="003026E2" w:rsidP="00C52573">
            <w:pPr>
              <w:spacing w:line="16" w:lineRule="atLeast"/>
              <w:ind w:right="-720"/>
              <w:jc w:val="left"/>
              <w:rPr>
                <w:b/>
                <w:sz w:val="28"/>
                <w:szCs w:val="28"/>
              </w:rPr>
            </w:pPr>
            <w:r w:rsidRPr="00C22C9E">
              <w:rPr>
                <w:b/>
                <w:sz w:val="28"/>
                <w:szCs w:val="28"/>
              </w:rPr>
              <w:t>FC Docket #:</w:t>
            </w:r>
          </w:p>
        </w:tc>
        <w:tc>
          <w:tcPr>
            <w:tcW w:w="4252" w:type="dxa"/>
            <w:gridSpan w:val="4"/>
            <w:tcBorders>
              <w:top w:val="nil"/>
              <w:left w:val="nil"/>
              <w:bottom w:val="nil"/>
              <w:right w:val="single" w:sz="4" w:space="0" w:color="auto"/>
            </w:tcBorders>
          </w:tcPr>
          <w:p w14:paraId="3AE8E78D" w14:textId="0EE508B3" w:rsidR="003026E2" w:rsidRPr="00C22C9E" w:rsidRDefault="008A5784" w:rsidP="00C52573">
            <w:pPr>
              <w:spacing w:line="16" w:lineRule="atLeast"/>
              <w:ind w:right="120"/>
              <w:jc w:val="left"/>
              <w:rPr>
                <w:b/>
                <w:sz w:val="28"/>
                <w:szCs w:val="28"/>
              </w:rPr>
            </w:pPr>
            <w:sdt>
              <w:sdtPr>
                <w:rPr>
                  <w:b/>
                  <w:color w:val="000000" w:themeColor="text1"/>
                  <w:sz w:val="28"/>
                  <w:szCs w:val="28"/>
                </w:rPr>
                <w:id w:val="-618377811"/>
                <w:placeholder>
                  <w:docPart w:val="0918D8AD65AB49898C8DA292C4E6E682"/>
                </w:placeholder>
                <w:showingPlcHdr/>
              </w:sdtPr>
              <w:sdtEndPr/>
              <w:sdtContent>
                <w:r w:rsidR="00C22C9E" w:rsidRPr="00C22C9E">
                  <w:rPr>
                    <w:rStyle w:val="PlaceholderText"/>
                    <w:b/>
                    <w:color w:val="000000" w:themeColor="text1"/>
                    <w:sz w:val="28"/>
                    <w:szCs w:val="28"/>
                  </w:rPr>
                  <w:t xml:space="preserve">           </w:t>
                </w:r>
              </w:sdtContent>
            </w:sdt>
          </w:p>
        </w:tc>
        <w:tc>
          <w:tcPr>
            <w:tcW w:w="4680" w:type="dxa"/>
            <w:gridSpan w:val="3"/>
            <w:vMerge/>
            <w:tcBorders>
              <w:left w:val="single" w:sz="4" w:space="0" w:color="auto"/>
            </w:tcBorders>
          </w:tcPr>
          <w:p w14:paraId="1407ECA9" w14:textId="77777777" w:rsidR="003026E2" w:rsidRDefault="003026E2" w:rsidP="00C52573">
            <w:pPr>
              <w:tabs>
                <w:tab w:val="left" w:pos="1680"/>
              </w:tabs>
              <w:ind w:left="1200" w:right="-720"/>
              <w:rPr>
                <w:b/>
                <w:bCs/>
                <w:sz w:val="22"/>
              </w:rPr>
            </w:pPr>
          </w:p>
        </w:tc>
      </w:tr>
      <w:tr w:rsidR="003026E2" w14:paraId="39A19A3C" w14:textId="77777777" w:rsidTr="0004539F">
        <w:trPr>
          <w:cantSplit/>
          <w:trHeight w:val="20"/>
          <w:jc w:val="center"/>
        </w:trPr>
        <w:tc>
          <w:tcPr>
            <w:tcW w:w="5805" w:type="dxa"/>
            <w:gridSpan w:val="5"/>
            <w:tcBorders>
              <w:top w:val="nil"/>
              <w:bottom w:val="nil"/>
              <w:right w:val="single" w:sz="4" w:space="0" w:color="auto"/>
            </w:tcBorders>
          </w:tcPr>
          <w:p w14:paraId="430665D1" w14:textId="77777777" w:rsidR="003026E2" w:rsidRPr="0004539F" w:rsidRDefault="003026E2" w:rsidP="00C52573">
            <w:pPr>
              <w:ind w:right="360"/>
              <w:rPr>
                <w:b/>
                <w:bCs/>
                <w:sz w:val="28"/>
                <w:szCs w:val="28"/>
              </w:rPr>
            </w:pPr>
          </w:p>
        </w:tc>
        <w:tc>
          <w:tcPr>
            <w:tcW w:w="4680" w:type="dxa"/>
            <w:gridSpan w:val="3"/>
            <w:vMerge/>
            <w:tcBorders>
              <w:left w:val="single" w:sz="4" w:space="0" w:color="auto"/>
            </w:tcBorders>
          </w:tcPr>
          <w:p w14:paraId="677CCBC1" w14:textId="77777777" w:rsidR="003026E2" w:rsidRDefault="003026E2" w:rsidP="00C52573">
            <w:pPr>
              <w:ind w:right="-720"/>
              <w:rPr>
                <w:b/>
                <w:bCs/>
                <w:sz w:val="22"/>
              </w:rPr>
            </w:pPr>
          </w:p>
        </w:tc>
      </w:tr>
      <w:tr w:rsidR="003026E2" w14:paraId="53F86DF3" w14:textId="77777777" w:rsidTr="0004539F">
        <w:trPr>
          <w:cantSplit/>
          <w:trHeight w:val="20"/>
          <w:jc w:val="center"/>
        </w:trPr>
        <w:tc>
          <w:tcPr>
            <w:tcW w:w="5805" w:type="dxa"/>
            <w:gridSpan w:val="5"/>
            <w:tcBorders>
              <w:top w:val="nil"/>
              <w:bottom w:val="nil"/>
              <w:right w:val="single" w:sz="4" w:space="0" w:color="auto"/>
            </w:tcBorders>
          </w:tcPr>
          <w:p w14:paraId="07A6B196" w14:textId="77777777" w:rsidR="003026E2" w:rsidRPr="0004539F" w:rsidRDefault="003026E2" w:rsidP="00C52573">
            <w:pPr>
              <w:ind w:right="360"/>
              <w:rPr>
                <w:b/>
                <w:bCs/>
                <w:sz w:val="28"/>
                <w:szCs w:val="28"/>
              </w:rPr>
            </w:pPr>
          </w:p>
        </w:tc>
        <w:tc>
          <w:tcPr>
            <w:tcW w:w="4680" w:type="dxa"/>
            <w:gridSpan w:val="3"/>
            <w:vMerge/>
            <w:tcBorders>
              <w:left w:val="single" w:sz="4" w:space="0" w:color="auto"/>
            </w:tcBorders>
          </w:tcPr>
          <w:p w14:paraId="20F78D67" w14:textId="77777777" w:rsidR="003026E2" w:rsidRDefault="003026E2" w:rsidP="00C52573">
            <w:pPr>
              <w:ind w:right="-720"/>
              <w:rPr>
                <w:b/>
                <w:bCs/>
                <w:sz w:val="22"/>
              </w:rPr>
            </w:pPr>
          </w:p>
        </w:tc>
      </w:tr>
      <w:tr w:rsidR="003026E2" w14:paraId="1D3FE41D" w14:textId="77777777" w:rsidTr="0004539F">
        <w:trPr>
          <w:cantSplit/>
          <w:trHeight w:val="20"/>
          <w:jc w:val="center"/>
        </w:trPr>
        <w:tc>
          <w:tcPr>
            <w:tcW w:w="2564" w:type="dxa"/>
            <w:gridSpan w:val="3"/>
            <w:tcBorders>
              <w:top w:val="nil"/>
              <w:bottom w:val="nil"/>
              <w:right w:val="nil"/>
            </w:tcBorders>
          </w:tcPr>
          <w:p w14:paraId="7C9EF2B1" w14:textId="77777777" w:rsidR="003026E2" w:rsidRPr="0004539F" w:rsidRDefault="003026E2" w:rsidP="00C52573">
            <w:pPr>
              <w:spacing w:line="16" w:lineRule="atLeast"/>
              <w:ind w:right="-720"/>
              <w:jc w:val="left"/>
              <w:rPr>
                <w:b/>
                <w:bCs/>
                <w:sz w:val="28"/>
                <w:szCs w:val="28"/>
              </w:rPr>
            </w:pPr>
          </w:p>
        </w:tc>
        <w:tc>
          <w:tcPr>
            <w:tcW w:w="2040" w:type="dxa"/>
            <w:tcBorders>
              <w:top w:val="nil"/>
              <w:left w:val="nil"/>
              <w:bottom w:val="nil"/>
              <w:right w:val="nil"/>
            </w:tcBorders>
          </w:tcPr>
          <w:p w14:paraId="78D17452" w14:textId="77777777" w:rsidR="003026E2" w:rsidRPr="0004539F" w:rsidRDefault="003026E2" w:rsidP="00C52573">
            <w:pPr>
              <w:spacing w:line="16" w:lineRule="atLeast"/>
              <w:ind w:right="-720"/>
              <w:jc w:val="left"/>
              <w:rPr>
                <w:b/>
                <w:bCs/>
                <w:sz w:val="28"/>
                <w:szCs w:val="28"/>
              </w:rPr>
            </w:pPr>
          </w:p>
        </w:tc>
        <w:tc>
          <w:tcPr>
            <w:tcW w:w="1201" w:type="dxa"/>
            <w:tcBorders>
              <w:top w:val="nil"/>
              <w:left w:val="nil"/>
              <w:bottom w:val="nil"/>
              <w:right w:val="single" w:sz="4" w:space="0" w:color="auto"/>
            </w:tcBorders>
          </w:tcPr>
          <w:p w14:paraId="16687018" w14:textId="77777777" w:rsidR="003026E2" w:rsidRPr="0004539F" w:rsidRDefault="003026E2" w:rsidP="00C52573">
            <w:pPr>
              <w:ind w:right="-720"/>
              <w:rPr>
                <w:b/>
                <w:bCs/>
                <w:sz w:val="28"/>
                <w:szCs w:val="28"/>
              </w:rPr>
            </w:pPr>
          </w:p>
        </w:tc>
        <w:tc>
          <w:tcPr>
            <w:tcW w:w="4680" w:type="dxa"/>
            <w:gridSpan w:val="3"/>
            <w:vMerge/>
            <w:tcBorders>
              <w:left w:val="single" w:sz="4" w:space="0" w:color="auto"/>
            </w:tcBorders>
          </w:tcPr>
          <w:p w14:paraId="3FA0F766" w14:textId="77777777" w:rsidR="003026E2" w:rsidRDefault="003026E2" w:rsidP="00C52573">
            <w:pPr>
              <w:ind w:right="-720"/>
              <w:rPr>
                <w:b/>
                <w:bCs/>
                <w:sz w:val="22"/>
              </w:rPr>
            </w:pPr>
          </w:p>
        </w:tc>
      </w:tr>
    </w:tbl>
    <w:p w14:paraId="371F0121" w14:textId="77777777" w:rsidR="001E77FA" w:rsidRPr="0004539F" w:rsidRDefault="001E77FA">
      <w:pPr>
        <w:tabs>
          <w:tab w:val="left" w:pos="4320"/>
        </w:tabs>
        <w:spacing w:line="16" w:lineRule="atLeast"/>
        <w:rPr>
          <w:b/>
          <w:bCs/>
          <w:sz w:val="28"/>
          <w:szCs w:val="28"/>
        </w:rPr>
      </w:pPr>
    </w:p>
    <w:p w14:paraId="3B7B2B9A" w14:textId="54EB6CBB" w:rsidR="001E77FA" w:rsidRPr="0004539F" w:rsidRDefault="001E77FA" w:rsidP="006536BE">
      <w:pPr>
        <w:jc w:val="left"/>
        <w:rPr>
          <w:sz w:val="28"/>
          <w:szCs w:val="28"/>
        </w:rPr>
      </w:pPr>
      <w:r w:rsidRPr="0004539F">
        <w:rPr>
          <w:sz w:val="28"/>
          <w:szCs w:val="28"/>
        </w:rPr>
        <w:t xml:space="preserve">This matter having been brought before the court on </w:t>
      </w:r>
      <w:sdt>
        <w:sdtPr>
          <w:rPr>
            <w:color w:val="000000" w:themeColor="text1"/>
            <w:sz w:val="28"/>
            <w:szCs w:val="28"/>
          </w:rPr>
          <w:id w:val="2072072881"/>
          <w:placeholder>
            <w:docPart w:val="7C7CBE11ACC84A928AD681C3DAD40FC5"/>
          </w:placeholder>
          <w:showingPlcHdr/>
        </w:sdtPr>
        <w:sdtEndPr/>
        <w:sdtContent>
          <w:r w:rsidR="002B4DBD" w:rsidRPr="0004539F">
            <w:rPr>
              <w:rStyle w:val="PlaceholderText"/>
              <w:color w:val="000000" w:themeColor="text1"/>
              <w:sz w:val="28"/>
              <w:szCs w:val="28"/>
              <w:u w:val="single"/>
            </w:rPr>
            <w:t xml:space="preserve">                      </w:t>
          </w:r>
        </w:sdtContent>
      </w:sdt>
      <w:r w:rsidR="002B4DBD" w:rsidRPr="0004539F">
        <w:rPr>
          <w:color w:val="000000" w:themeColor="text1"/>
          <w:sz w:val="28"/>
          <w:szCs w:val="28"/>
        </w:rPr>
        <w:t>, 20</w:t>
      </w:r>
      <w:sdt>
        <w:sdtPr>
          <w:rPr>
            <w:color w:val="000000" w:themeColor="text1"/>
            <w:sz w:val="28"/>
            <w:szCs w:val="28"/>
          </w:rPr>
          <w:id w:val="-1331595388"/>
          <w:placeholder>
            <w:docPart w:val="B8C6D2D46B1F4C738A6D01DC2BE7E61F"/>
          </w:placeholder>
          <w:showingPlcHdr/>
        </w:sdtPr>
        <w:sdtEndPr/>
        <w:sdtContent>
          <w:r w:rsidR="002B4DBD" w:rsidRPr="0004539F">
            <w:rPr>
              <w:color w:val="000000" w:themeColor="text1"/>
              <w:sz w:val="28"/>
              <w:szCs w:val="28"/>
              <w:u w:val="single"/>
            </w:rPr>
            <w:t xml:space="preserve">  </w:t>
          </w:r>
          <w:r w:rsidR="0004539F">
            <w:rPr>
              <w:color w:val="000000" w:themeColor="text1"/>
              <w:sz w:val="28"/>
              <w:szCs w:val="28"/>
              <w:u w:val="single"/>
            </w:rPr>
            <w:t xml:space="preserve">  </w:t>
          </w:r>
          <w:r w:rsidR="002B4DBD" w:rsidRPr="0004539F">
            <w:rPr>
              <w:color w:val="000000" w:themeColor="text1"/>
              <w:sz w:val="28"/>
              <w:szCs w:val="28"/>
              <w:u w:val="single"/>
            </w:rPr>
            <w:t xml:space="preserve">  </w:t>
          </w:r>
        </w:sdtContent>
      </w:sdt>
      <w:r w:rsidR="002B4DBD" w:rsidRPr="0004539F">
        <w:rPr>
          <w:color w:val="000000" w:themeColor="text1"/>
          <w:sz w:val="28"/>
          <w:szCs w:val="28"/>
        </w:rPr>
        <w:t xml:space="preserve">, </w:t>
      </w:r>
      <w:r w:rsidRPr="0004539F">
        <w:rPr>
          <w:sz w:val="28"/>
          <w:szCs w:val="28"/>
        </w:rPr>
        <w:t xml:space="preserve"> and the </w:t>
      </w:r>
      <w:r w:rsidR="006536BE" w:rsidRPr="0004539F">
        <w:rPr>
          <w:sz w:val="28"/>
          <w:szCs w:val="28"/>
        </w:rPr>
        <w:t>c</w:t>
      </w:r>
      <w:r w:rsidRPr="0004539F">
        <w:rPr>
          <w:sz w:val="28"/>
          <w:szCs w:val="28"/>
        </w:rPr>
        <w:t>ourt having considered the evidence, the arguments of counsel, if any, and for the reasons stated on the record,</w:t>
      </w:r>
    </w:p>
    <w:p w14:paraId="7F4479E6" w14:textId="77777777" w:rsidR="001E77FA" w:rsidRPr="0004539F" w:rsidRDefault="001E77FA" w:rsidP="006536BE">
      <w:pPr>
        <w:jc w:val="left"/>
        <w:rPr>
          <w:sz w:val="28"/>
          <w:szCs w:val="28"/>
        </w:rPr>
      </w:pPr>
    </w:p>
    <w:p w14:paraId="01056D49" w14:textId="35E679F1" w:rsidR="001E77FA" w:rsidRPr="0004539F" w:rsidRDefault="00AD4DB4" w:rsidP="00B07BBD">
      <w:pPr>
        <w:rPr>
          <w:b/>
          <w:sz w:val="28"/>
          <w:szCs w:val="28"/>
        </w:rPr>
      </w:pPr>
      <w:r w:rsidRPr="0004539F">
        <w:rPr>
          <w:b/>
          <w:bCs/>
          <w:sz w:val="28"/>
          <w:szCs w:val="28"/>
        </w:rPr>
        <w:t xml:space="preserve">It Is on This </w:t>
      </w:r>
      <w:sdt>
        <w:sdtPr>
          <w:rPr>
            <w:b/>
            <w:color w:val="000000" w:themeColor="text1"/>
            <w:sz w:val="28"/>
            <w:szCs w:val="28"/>
          </w:rPr>
          <w:id w:val="-922329917"/>
          <w:placeholder>
            <w:docPart w:val="DDCC62F56A6A420BB875870B68C902C0"/>
          </w:placeholder>
          <w:showingPlcHdr/>
        </w:sdtPr>
        <w:sdtEndPr/>
        <w:sdtContent>
          <w:r w:rsidR="006944AE" w:rsidRPr="0004539F">
            <w:rPr>
              <w:rStyle w:val="PlaceholderText"/>
              <w:b/>
              <w:color w:val="000000" w:themeColor="text1"/>
              <w:sz w:val="28"/>
              <w:szCs w:val="28"/>
              <w:u w:val="single"/>
            </w:rPr>
            <w:t xml:space="preserve">                      </w:t>
          </w:r>
        </w:sdtContent>
      </w:sdt>
      <w:r w:rsidR="002B4DBD" w:rsidRPr="0004539F">
        <w:rPr>
          <w:b/>
          <w:bCs/>
          <w:color w:val="000000" w:themeColor="text1"/>
          <w:sz w:val="28"/>
          <w:szCs w:val="28"/>
        </w:rPr>
        <w:t xml:space="preserve"> Day of </w:t>
      </w:r>
      <w:r w:rsidR="002B4DBD" w:rsidRPr="0004539F">
        <w:rPr>
          <w:color w:val="000000" w:themeColor="text1"/>
          <w:sz w:val="28"/>
          <w:szCs w:val="28"/>
        </w:rPr>
        <w:t xml:space="preserve"> </w:t>
      </w:r>
      <w:sdt>
        <w:sdtPr>
          <w:rPr>
            <w:b/>
            <w:color w:val="000000" w:themeColor="text1"/>
            <w:sz w:val="28"/>
            <w:szCs w:val="28"/>
          </w:rPr>
          <w:id w:val="242384084"/>
          <w:placeholder>
            <w:docPart w:val="D561954262D34E6F84642D7AD7D4F949"/>
          </w:placeholder>
          <w:showingPlcHdr/>
        </w:sdtPr>
        <w:sdtEndPr/>
        <w:sdtContent>
          <w:r w:rsidR="002B4DBD" w:rsidRPr="0004539F">
            <w:rPr>
              <w:rStyle w:val="PlaceholderText"/>
              <w:b/>
              <w:color w:val="000000" w:themeColor="text1"/>
              <w:sz w:val="28"/>
              <w:szCs w:val="28"/>
              <w:u w:val="single"/>
            </w:rPr>
            <w:t xml:space="preserve">                      </w:t>
          </w:r>
        </w:sdtContent>
      </w:sdt>
      <w:r w:rsidR="002B4DBD" w:rsidRPr="0004539F">
        <w:rPr>
          <w:b/>
          <w:color w:val="000000" w:themeColor="text1"/>
          <w:sz w:val="28"/>
          <w:szCs w:val="28"/>
        </w:rPr>
        <w:t>, 20</w:t>
      </w:r>
      <w:sdt>
        <w:sdtPr>
          <w:rPr>
            <w:b/>
            <w:color w:val="000000" w:themeColor="text1"/>
            <w:sz w:val="28"/>
            <w:szCs w:val="28"/>
          </w:rPr>
          <w:id w:val="857078092"/>
          <w:placeholder>
            <w:docPart w:val="84A399B61DFD48B19E6D24EAC29E7A12"/>
          </w:placeholder>
          <w:showingPlcHdr/>
        </w:sdtPr>
        <w:sdtEndPr/>
        <w:sdtContent>
          <w:r w:rsidR="002B4DBD" w:rsidRPr="0004539F">
            <w:rPr>
              <w:b/>
              <w:color w:val="000000" w:themeColor="text1"/>
              <w:sz w:val="28"/>
              <w:szCs w:val="28"/>
              <w:u w:val="single"/>
            </w:rPr>
            <w:t xml:space="preserve">  </w:t>
          </w:r>
          <w:r w:rsidR="0004539F">
            <w:rPr>
              <w:b/>
              <w:color w:val="000000" w:themeColor="text1"/>
              <w:sz w:val="28"/>
              <w:szCs w:val="28"/>
              <w:u w:val="single"/>
            </w:rPr>
            <w:t xml:space="preserve">  </w:t>
          </w:r>
          <w:r w:rsidR="002B4DBD" w:rsidRPr="0004539F">
            <w:rPr>
              <w:b/>
              <w:color w:val="000000" w:themeColor="text1"/>
              <w:sz w:val="28"/>
              <w:szCs w:val="28"/>
              <w:u w:val="single"/>
            </w:rPr>
            <w:t xml:space="preserve">  </w:t>
          </w:r>
        </w:sdtContent>
      </w:sdt>
      <w:r w:rsidR="002B4DBD" w:rsidRPr="0004539F">
        <w:rPr>
          <w:b/>
          <w:color w:val="000000" w:themeColor="text1"/>
          <w:sz w:val="28"/>
          <w:szCs w:val="28"/>
        </w:rPr>
        <w:t xml:space="preserve">, </w:t>
      </w:r>
      <w:r w:rsidR="002B4DBD" w:rsidRPr="0004539F">
        <w:rPr>
          <w:b/>
          <w:bCs/>
          <w:sz w:val="28"/>
          <w:szCs w:val="28"/>
        </w:rPr>
        <w:t xml:space="preserve"> </w:t>
      </w:r>
      <w:r w:rsidRPr="0004539F">
        <w:rPr>
          <w:b/>
          <w:bCs/>
          <w:sz w:val="28"/>
          <w:szCs w:val="28"/>
        </w:rPr>
        <w:t>Ordered</w:t>
      </w:r>
      <w:r w:rsidRPr="0004539F">
        <w:rPr>
          <w:b/>
          <w:sz w:val="28"/>
          <w:szCs w:val="28"/>
        </w:rPr>
        <w:t xml:space="preserve"> </w:t>
      </w:r>
      <w:r w:rsidRPr="0004539F">
        <w:rPr>
          <w:b/>
          <w:bCs/>
          <w:sz w:val="28"/>
          <w:szCs w:val="28"/>
        </w:rPr>
        <w:t>That:</w:t>
      </w:r>
    </w:p>
    <w:p w14:paraId="483E3F65" w14:textId="77777777" w:rsidR="001E77FA" w:rsidRPr="0004539F" w:rsidRDefault="001E77FA" w:rsidP="00B07BBD">
      <w:pPr>
        <w:rPr>
          <w:sz w:val="28"/>
          <w:szCs w:val="28"/>
        </w:rPr>
      </w:pPr>
    </w:p>
    <w:p w14:paraId="1712D02D" w14:textId="77777777" w:rsidR="001E77FA" w:rsidRPr="0004539F" w:rsidRDefault="001E77FA" w:rsidP="006536BE">
      <w:pPr>
        <w:jc w:val="left"/>
        <w:rPr>
          <w:b/>
          <w:bCs/>
          <w:sz w:val="28"/>
          <w:szCs w:val="28"/>
        </w:rPr>
      </w:pPr>
      <w:r w:rsidRPr="0004539F">
        <w:rPr>
          <w:b/>
          <w:bCs/>
          <w:sz w:val="28"/>
          <w:szCs w:val="28"/>
        </w:rPr>
        <w:t>The petition/complaint for Kinship Legal Guardianship is hereby granted.</w:t>
      </w:r>
    </w:p>
    <w:p w14:paraId="47C8FC0E" w14:textId="77777777" w:rsidR="001E77FA" w:rsidRPr="0004539F" w:rsidRDefault="001E77FA" w:rsidP="006536BE">
      <w:pPr>
        <w:jc w:val="left"/>
        <w:rPr>
          <w:sz w:val="28"/>
          <w:szCs w:val="28"/>
        </w:rPr>
      </w:pPr>
    </w:p>
    <w:p w14:paraId="047A7749" w14:textId="77777777" w:rsidR="001E77FA" w:rsidRPr="0004539F" w:rsidRDefault="001E77FA" w:rsidP="00B07BBD">
      <w:pPr>
        <w:numPr>
          <w:ilvl w:val="0"/>
          <w:numId w:val="4"/>
        </w:numPr>
        <w:tabs>
          <w:tab w:val="clear" w:pos="1080"/>
          <w:tab w:val="num" w:pos="720"/>
        </w:tabs>
        <w:ind w:left="720"/>
        <w:jc w:val="left"/>
        <w:rPr>
          <w:sz w:val="28"/>
          <w:szCs w:val="28"/>
        </w:rPr>
      </w:pPr>
      <w:r w:rsidRPr="0004539F">
        <w:rPr>
          <w:b/>
          <w:bCs/>
          <w:sz w:val="28"/>
          <w:szCs w:val="28"/>
        </w:rPr>
        <w:t xml:space="preserve">Caregiver, </w:t>
      </w:r>
      <w:sdt>
        <w:sdtPr>
          <w:rPr>
            <w:color w:val="000000" w:themeColor="text1"/>
            <w:sz w:val="28"/>
            <w:szCs w:val="28"/>
          </w:rPr>
          <w:id w:val="1449591486"/>
          <w:placeholder>
            <w:docPart w:val="CC3F712C82264FFF90B1987DDBFABE44"/>
          </w:placeholder>
          <w:showingPlcHdr/>
        </w:sdtPr>
        <w:sdtEndPr/>
        <w:sdtContent>
          <w:r w:rsidR="002B4DBD" w:rsidRPr="0004539F">
            <w:rPr>
              <w:color w:val="000000" w:themeColor="text1"/>
              <w:sz w:val="28"/>
              <w:szCs w:val="28"/>
              <w:u w:val="single"/>
            </w:rPr>
            <w:t xml:space="preserve">                                                  </w:t>
          </w:r>
        </w:sdtContent>
      </w:sdt>
      <w:r w:rsidRPr="0004539F">
        <w:rPr>
          <w:b/>
          <w:bCs/>
          <w:sz w:val="28"/>
          <w:szCs w:val="28"/>
        </w:rPr>
        <w:t>, is appointed Kinship Legal Guardian for this child.</w:t>
      </w:r>
    </w:p>
    <w:p w14:paraId="693EE8F5" w14:textId="77777777" w:rsidR="001E77FA" w:rsidRPr="0004539F" w:rsidRDefault="001E77FA" w:rsidP="00AD4DB4">
      <w:pPr>
        <w:spacing w:before="240" w:after="240"/>
        <w:ind w:left="720"/>
        <w:jc w:val="left"/>
        <w:rPr>
          <w:sz w:val="28"/>
          <w:szCs w:val="28"/>
        </w:rPr>
      </w:pPr>
      <w:r w:rsidRPr="0004539F">
        <w:rPr>
          <w:sz w:val="28"/>
          <w:szCs w:val="28"/>
        </w:rPr>
        <w:t>A Kinship Legal Guardian shall have the same rights, responsibilities and authority relating to the child as a birth parent(s), including, but not limited to:</w:t>
      </w:r>
    </w:p>
    <w:p w14:paraId="2D7BFD1C"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right to make decisions concerning the child’s care and </w:t>
      </w:r>
      <w:proofErr w:type="spellStart"/>
      <w:r w:rsidRPr="0004539F">
        <w:rPr>
          <w:sz w:val="28"/>
          <w:szCs w:val="28"/>
        </w:rPr>
        <w:t xml:space="preserve">well </w:t>
      </w:r>
      <w:proofErr w:type="gramStart"/>
      <w:r w:rsidRPr="0004539F">
        <w:rPr>
          <w:sz w:val="28"/>
          <w:szCs w:val="28"/>
        </w:rPr>
        <w:t>being</w:t>
      </w:r>
      <w:proofErr w:type="spellEnd"/>
      <w:r w:rsidRPr="0004539F">
        <w:rPr>
          <w:sz w:val="28"/>
          <w:szCs w:val="28"/>
        </w:rPr>
        <w:t>;</w:t>
      </w:r>
      <w:proofErr w:type="gramEnd"/>
      <w:r w:rsidRPr="0004539F">
        <w:rPr>
          <w:sz w:val="28"/>
          <w:szCs w:val="28"/>
        </w:rPr>
        <w:t xml:space="preserve">  </w:t>
      </w:r>
    </w:p>
    <w:p w14:paraId="08A9E98D"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right to consent to routine and emergency medical and mental health </w:t>
      </w:r>
      <w:proofErr w:type="gramStart"/>
      <w:r w:rsidRPr="0004539F">
        <w:rPr>
          <w:sz w:val="28"/>
          <w:szCs w:val="28"/>
        </w:rPr>
        <w:t>needs;</w:t>
      </w:r>
      <w:proofErr w:type="gramEnd"/>
      <w:r w:rsidRPr="0004539F">
        <w:rPr>
          <w:sz w:val="28"/>
          <w:szCs w:val="28"/>
        </w:rPr>
        <w:t xml:space="preserve"> </w:t>
      </w:r>
    </w:p>
    <w:p w14:paraId="7971798C"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right to arrange and consent to educational plans for the child, </w:t>
      </w:r>
    </w:p>
    <w:p w14:paraId="1150D9F6"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right to apply for financial assistance and social services for which the child is </w:t>
      </w:r>
      <w:proofErr w:type="gramStart"/>
      <w:r w:rsidRPr="0004539F">
        <w:rPr>
          <w:sz w:val="28"/>
          <w:szCs w:val="28"/>
        </w:rPr>
        <w:t>eligible;</w:t>
      </w:r>
      <w:proofErr w:type="gramEnd"/>
      <w:r w:rsidRPr="0004539F">
        <w:rPr>
          <w:sz w:val="28"/>
          <w:szCs w:val="28"/>
        </w:rPr>
        <w:t xml:space="preserve"> </w:t>
      </w:r>
    </w:p>
    <w:p w14:paraId="65C66DA2"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right to apply for a motor vehicle operator's </w:t>
      </w:r>
      <w:proofErr w:type="gramStart"/>
      <w:r w:rsidRPr="0004539F">
        <w:rPr>
          <w:sz w:val="28"/>
          <w:szCs w:val="28"/>
        </w:rPr>
        <w:t>license;</w:t>
      </w:r>
      <w:proofErr w:type="gramEnd"/>
    </w:p>
    <w:p w14:paraId="0868D3B2"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right to apply for admission to </w:t>
      </w:r>
      <w:proofErr w:type="gramStart"/>
      <w:r w:rsidRPr="0004539F">
        <w:rPr>
          <w:sz w:val="28"/>
          <w:szCs w:val="28"/>
        </w:rPr>
        <w:t>college;</w:t>
      </w:r>
      <w:proofErr w:type="gramEnd"/>
      <w:r w:rsidRPr="0004539F">
        <w:rPr>
          <w:sz w:val="28"/>
          <w:szCs w:val="28"/>
        </w:rPr>
        <w:t xml:space="preserve"> </w:t>
      </w:r>
    </w:p>
    <w:p w14:paraId="388E0019"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 xml:space="preserve">the responsibility for activities necessary to ensure the child’s safety, permanency and </w:t>
      </w:r>
      <w:proofErr w:type="spellStart"/>
      <w:r w:rsidRPr="0004539F">
        <w:rPr>
          <w:sz w:val="28"/>
          <w:szCs w:val="28"/>
        </w:rPr>
        <w:t>well being</w:t>
      </w:r>
      <w:proofErr w:type="spellEnd"/>
      <w:r w:rsidRPr="0004539F">
        <w:rPr>
          <w:sz w:val="28"/>
          <w:szCs w:val="28"/>
        </w:rPr>
        <w:t xml:space="preserve"> and ensuring the maintenance and protection of the child.</w:t>
      </w:r>
    </w:p>
    <w:p w14:paraId="3AA68DE8" w14:textId="77777777" w:rsidR="001E77FA" w:rsidRPr="0004539F" w:rsidRDefault="001E77FA" w:rsidP="006536BE">
      <w:pPr>
        <w:numPr>
          <w:ilvl w:val="0"/>
          <w:numId w:val="2"/>
        </w:numPr>
        <w:tabs>
          <w:tab w:val="left" w:pos="1080"/>
        </w:tabs>
        <w:ind w:left="1080"/>
        <w:jc w:val="left"/>
        <w:rPr>
          <w:sz w:val="28"/>
          <w:szCs w:val="28"/>
        </w:rPr>
      </w:pPr>
      <w:r w:rsidRPr="0004539F">
        <w:rPr>
          <w:sz w:val="28"/>
          <w:szCs w:val="28"/>
        </w:rPr>
        <w:t>The birth parent(s) retains the authority to consent to adoption or a name change of child.</w:t>
      </w:r>
    </w:p>
    <w:p w14:paraId="229EDA6B" w14:textId="650CEBB5" w:rsidR="001E77FA" w:rsidRPr="0004539F" w:rsidRDefault="001E77FA" w:rsidP="004A60F3">
      <w:pPr>
        <w:numPr>
          <w:ilvl w:val="0"/>
          <w:numId w:val="2"/>
        </w:numPr>
        <w:tabs>
          <w:tab w:val="left" w:pos="1080"/>
        </w:tabs>
        <w:spacing w:after="240"/>
        <w:ind w:left="1080"/>
        <w:jc w:val="left"/>
        <w:rPr>
          <w:sz w:val="28"/>
          <w:szCs w:val="28"/>
        </w:rPr>
      </w:pPr>
      <w:r w:rsidRPr="0004539F">
        <w:rPr>
          <w:sz w:val="28"/>
          <w:szCs w:val="28"/>
        </w:rPr>
        <w:t>The birth parent(s) retains the obligation to pay child support</w:t>
      </w:r>
      <w:r w:rsidR="0004539F">
        <w:rPr>
          <w:sz w:val="28"/>
          <w:szCs w:val="28"/>
        </w:rPr>
        <w:t>.</w:t>
      </w:r>
    </w:p>
    <w:p w14:paraId="23C6B27A" w14:textId="77777777" w:rsidR="0058682C" w:rsidRDefault="0058682C" w:rsidP="004A60F3">
      <w:pPr>
        <w:numPr>
          <w:ilvl w:val="0"/>
          <w:numId w:val="3"/>
        </w:numPr>
        <w:tabs>
          <w:tab w:val="clear" w:pos="1080"/>
          <w:tab w:val="num" w:pos="720"/>
        </w:tabs>
        <w:ind w:left="0" w:firstLine="0"/>
        <w:jc w:val="left"/>
        <w:rPr>
          <w:sz w:val="28"/>
          <w:szCs w:val="28"/>
        </w:rPr>
        <w:sectPr w:rsidR="0058682C" w:rsidSect="00C016DF">
          <w:headerReference w:type="default" r:id="rId8"/>
          <w:footerReference w:type="default" r:id="rId9"/>
          <w:footerReference w:type="first" r:id="rId10"/>
          <w:pgSz w:w="12240" w:h="15840" w:code="1"/>
          <w:pgMar w:top="1080" w:right="720" w:bottom="720" w:left="720" w:header="720" w:footer="720" w:gutter="0"/>
          <w:cols w:space="720"/>
          <w:titlePg/>
          <w:docGrid w:linePitch="360"/>
        </w:sectPr>
      </w:pPr>
    </w:p>
    <w:p w14:paraId="58988A67" w14:textId="1D76BD53" w:rsidR="001E77FA" w:rsidRDefault="001E77FA" w:rsidP="001161D7">
      <w:pPr>
        <w:numPr>
          <w:ilvl w:val="0"/>
          <w:numId w:val="3"/>
        </w:numPr>
        <w:tabs>
          <w:tab w:val="clear" w:pos="1080"/>
          <w:tab w:val="num" w:pos="720"/>
        </w:tabs>
        <w:spacing w:before="120"/>
        <w:ind w:left="0" w:firstLine="0"/>
        <w:jc w:val="left"/>
        <w:rPr>
          <w:sz w:val="28"/>
          <w:szCs w:val="28"/>
        </w:rPr>
      </w:pPr>
      <w:r w:rsidRPr="0004539F">
        <w:rPr>
          <w:sz w:val="28"/>
          <w:szCs w:val="28"/>
        </w:rPr>
        <w:lastRenderedPageBreak/>
        <w:t xml:space="preserve">The birth parent(s) retains the following right to parenting time with the child: </w:t>
      </w:r>
    </w:p>
    <w:p w14:paraId="6F49EBB9" w14:textId="5C3E54F8" w:rsidR="008E02AC" w:rsidRPr="008E02AC" w:rsidRDefault="008A5784" w:rsidP="008E02AC">
      <w:pPr>
        <w:ind w:left="720"/>
        <w:jc w:val="left"/>
        <w:rPr>
          <w:sz w:val="28"/>
          <w:szCs w:val="28"/>
          <w:u w:val="single"/>
        </w:rPr>
      </w:pPr>
      <w:sdt>
        <w:sdtPr>
          <w:rPr>
            <w:sz w:val="28"/>
            <w:szCs w:val="28"/>
            <w:u w:val="single"/>
          </w:rPr>
          <w:id w:val="-324290156"/>
          <w:placeholder>
            <w:docPart w:val="E7C03C0A6FDC4132BD13EF8B2B77B414"/>
          </w:placeholder>
          <w:showingPlcHdr/>
        </w:sdtPr>
        <w:sdtEndPr/>
        <w:sdtContent>
          <w:r w:rsidR="008E02AC">
            <w:rPr>
              <w:rStyle w:val="PlaceholderText"/>
              <w:sz w:val="28"/>
              <w:szCs w:val="28"/>
              <w:u w:val="single"/>
            </w:rPr>
            <w:t xml:space="preserve">                                                                                                                                     </w:t>
          </w:r>
          <w:r w:rsidR="008E02AC">
            <w:rPr>
              <w:rStyle w:val="PlaceholderText"/>
              <w:sz w:val="28"/>
              <w:szCs w:val="28"/>
              <w:u w:val="single"/>
            </w:rPr>
            <w:br/>
            <w:t xml:space="preserve">                                                                                                                                     </w:t>
          </w:r>
        </w:sdtContent>
      </w:sdt>
      <w:r w:rsidR="008E02AC" w:rsidRPr="008E02AC">
        <w:rPr>
          <w:sz w:val="28"/>
          <w:szCs w:val="28"/>
        </w:rPr>
        <w:t>.</w:t>
      </w:r>
    </w:p>
    <w:p w14:paraId="6F027020" w14:textId="77777777" w:rsidR="001E77FA" w:rsidRPr="0004539F" w:rsidRDefault="001E77FA" w:rsidP="00AD4DB4">
      <w:pPr>
        <w:numPr>
          <w:ilvl w:val="0"/>
          <w:numId w:val="1"/>
        </w:numPr>
        <w:tabs>
          <w:tab w:val="clear" w:pos="705"/>
          <w:tab w:val="num" w:pos="720"/>
        </w:tabs>
        <w:spacing w:before="240"/>
        <w:ind w:left="720" w:hanging="720"/>
        <w:jc w:val="left"/>
        <w:rPr>
          <w:sz w:val="28"/>
          <w:szCs w:val="28"/>
        </w:rPr>
      </w:pPr>
      <w:r w:rsidRPr="0004539F">
        <w:rPr>
          <w:sz w:val="28"/>
          <w:szCs w:val="28"/>
        </w:rPr>
        <w:t>The appointment of a Kinship Legal Guardian does not limit or terminate any rights or benefits derived from the child's parents, including but not limited to, those relating to inheritance or eligibility for benefits or insurance.</w:t>
      </w:r>
    </w:p>
    <w:p w14:paraId="4B946C3E" w14:textId="77777777" w:rsidR="001E77FA" w:rsidRPr="0004539F" w:rsidRDefault="001E77FA" w:rsidP="008E02AC">
      <w:pPr>
        <w:numPr>
          <w:ilvl w:val="0"/>
          <w:numId w:val="1"/>
        </w:numPr>
        <w:spacing w:before="240" w:after="240"/>
        <w:ind w:left="720" w:hanging="720"/>
        <w:jc w:val="left"/>
        <w:rPr>
          <w:sz w:val="28"/>
          <w:szCs w:val="28"/>
        </w:rPr>
      </w:pPr>
      <w:r w:rsidRPr="0004539F">
        <w:rPr>
          <w:sz w:val="28"/>
          <w:szCs w:val="28"/>
        </w:rPr>
        <w:t>Kinship Legal Guardianship terminates when the child reaches 18 years of age or when the child is no longer continuously enrolled in high school, whichever event occurs later, or when Kinship Legal Guardianship is otherwise terminated</w:t>
      </w:r>
      <w:r w:rsidR="00CE3899" w:rsidRPr="0004539F">
        <w:rPr>
          <w:sz w:val="28"/>
          <w:szCs w:val="28"/>
        </w:rPr>
        <w:t xml:space="preserve"> by the court</w:t>
      </w:r>
      <w:r w:rsidRPr="0004539F">
        <w:rPr>
          <w:sz w:val="28"/>
          <w:szCs w:val="28"/>
        </w:rPr>
        <w:t>.</w:t>
      </w:r>
    </w:p>
    <w:p w14:paraId="180960AA" w14:textId="77777777" w:rsidR="001E77FA" w:rsidRPr="0004539F" w:rsidRDefault="00AD4DB4" w:rsidP="003561DA">
      <w:pPr>
        <w:keepNext/>
        <w:jc w:val="left"/>
        <w:rPr>
          <w:b/>
          <w:bCs/>
          <w:sz w:val="28"/>
          <w:szCs w:val="28"/>
        </w:rPr>
      </w:pPr>
      <w:r w:rsidRPr="0004539F">
        <w:rPr>
          <w:b/>
          <w:bCs/>
          <w:sz w:val="28"/>
          <w:szCs w:val="28"/>
        </w:rPr>
        <w:t>It Is Further Ordered:</w:t>
      </w:r>
    </w:p>
    <w:bookmarkStart w:id="0" w:name="_Hlk110244274"/>
    <w:p w14:paraId="3ACE20F1" w14:textId="25A84374" w:rsidR="001E77FA" w:rsidRPr="001161D7" w:rsidRDefault="008A5784" w:rsidP="003561DA">
      <w:pPr>
        <w:jc w:val="left"/>
        <w:rPr>
          <w:sz w:val="28"/>
          <w:szCs w:val="28"/>
          <w:u w:val="single"/>
        </w:rPr>
      </w:pPr>
      <w:sdt>
        <w:sdtPr>
          <w:rPr>
            <w:sz w:val="28"/>
            <w:szCs w:val="28"/>
            <w:u w:val="single"/>
          </w:rPr>
          <w:id w:val="796256620"/>
          <w:placeholder>
            <w:docPart w:val="13360C6AFDDA451CB3B82B6C60E7BCD3"/>
          </w:placeholder>
          <w:showingPlcHdr/>
        </w:sdtPr>
        <w:sdtEndPr/>
        <w:sdtContent>
          <w:r w:rsidR="006944AE" w:rsidRPr="001161D7">
            <w:rPr>
              <w:rStyle w:val="PlaceholderText"/>
              <w:sz w:val="28"/>
              <w:szCs w:val="28"/>
              <w:u w:val="single"/>
            </w:rPr>
            <w:t xml:space="preserve">                                                                                                                                                </w:t>
          </w:r>
          <w:r w:rsidR="006944AE" w:rsidRPr="001161D7">
            <w:rPr>
              <w:u w:val="single"/>
            </w:rPr>
            <w:t> </w:t>
          </w:r>
          <w:r w:rsidR="006944AE" w:rsidRPr="001161D7">
            <w:rPr>
              <w:u w:val="single"/>
            </w:rPr>
            <w:br/>
            <w:t xml:space="preserve">                                                                                                                                                                         </w:t>
          </w:r>
          <w:r w:rsidR="006944AE">
            <w:rPr>
              <w:u w:val="single"/>
            </w:rPr>
            <w:br/>
            <w:t xml:space="preserve">                                                                                                                                                                         </w:t>
          </w:r>
        </w:sdtContent>
      </w:sdt>
      <w:bookmarkEnd w:id="0"/>
      <w:r w:rsidR="001161D7" w:rsidRPr="001161D7">
        <w:rPr>
          <w:sz w:val="28"/>
          <w:szCs w:val="28"/>
        </w:rPr>
        <w:t>.</w:t>
      </w:r>
    </w:p>
    <w:p w14:paraId="10D28676" w14:textId="77777777" w:rsidR="001E77FA" w:rsidRPr="001161D7" w:rsidRDefault="001E77FA" w:rsidP="006536BE">
      <w:pPr>
        <w:jc w:val="left"/>
        <w:rPr>
          <w:sz w:val="28"/>
          <w:szCs w:val="28"/>
          <w:u w:val="single"/>
        </w:rPr>
      </w:pPr>
    </w:p>
    <w:p w14:paraId="777D0639" w14:textId="77777777" w:rsidR="00AD4DB4" w:rsidRDefault="00AD4DB4" w:rsidP="006536BE">
      <w:pPr>
        <w:jc w:val="left"/>
      </w:pPr>
    </w:p>
    <w:tbl>
      <w:tblPr>
        <w:tblW w:w="5760" w:type="dxa"/>
        <w:tblInd w:w="4320" w:type="dxa"/>
        <w:tblLayout w:type="fixed"/>
        <w:tblCellMar>
          <w:left w:w="0" w:type="dxa"/>
          <w:right w:w="0" w:type="dxa"/>
        </w:tblCellMar>
        <w:tblLook w:val="01E0" w:firstRow="1" w:lastRow="1" w:firstColumn="1" w:lastColumn="1" w:noHBand="0" w:noVBand="0"/>
      </w:tblPr>
      <w:tblGrid>
        <w:gridCol w:w="5760"/>
      </w:tblGrid>
      <w:tr w:rsidR="001161D7" w:rsidRPr="001161D7" w14:paraId="3E9D82CE" w14:textId="77777777" w:rsidTr="00631443">
        <w:tc>
          <w:tcPr>
            <w:tcW w:w="5760" w:type="dxa"/>
            <w:shd w:val="clear" w:color="auto" w:fill="auto"/>
            <w:vAlign w:val="bottom"/>
          </w:tcPr>
          <w:p w14:paraId="1264C31A" w14:textId="08C9A5F5" w:rsidR="00AD4DB4" w:rsidRPr="001161D7" w:rsidRDefault="008A5784" w:rsidP="00631443">
            <w:pPr>
              <w:pBdr>
                <w:bottom w:val="single" w:sz="4" w:space="1" w:color="auto"/>
              </w:pBdr>
              <w:jc w:val="left"/>
              <w:rPr>
                <w:sz w:val="28"/>
                <w:szCs w:val="28"/>
              </w:rPr>
            </w:pPr>
            <w:sdt>
              <w:sdtPr>
                <w:rPr>
                  <w:sz w:val="28"/>
                  <w:szCs w:val="28"/>
                </w:rPr>
                <w:id w:val="-1970122474"/>
                <w:placeholder>
                  <w:docPart w:val="E7FC4E87031444AAA1D095170D909C45"/>
                </w:placeholder>
                <w:showingPlcHdr/>
              </w:sdtPr>
              <w:sdtEndPr/>
              <w:sdtContent>
                <w:r w:rsidR="006944AE" w:rsidRPr="002B4DBD">
                  <w:rPr>
                    <w:rStyle w:val="PlaceholderText"/>
                  </w:rPr>
                  <w:t xml:space="preserve">                      </w:t>
                </w:r>
              </w:sdtContent>
            </w:sdt>
          </w:p>
        </w:tc>
      </w:tr>
      <w:tr w:rsidR="001161D7" w:rsidRPr="001161D7" w14:paraId="6576E59E" w14:textId="77777777" w:rsidTr="00631443">
        <w:tc>
          <w:tcPr>
            <w:tcW w:w="5760" w:type="dxa"/>
            <w:shd w:val="clear" w:color="auto" w:fill="auto"/>
            <w:vAlign w:val="bottom"/>
          </w:tcPr>
          <w:p w14:paraId="3BAFE1D1" w14:textId="601965D9" w:rsidR="00AD4DB4" w:rsidRPr="001161D7" w:rsidRDefault="008A5784" w:rsidP="00631443">
            <w:pPr>
              <w:jc w:val="right"/>
              <w:rPr>
                <w:sz w:val="28"/>
                <w:szCs w:val="28"/>
              </w:rPr>
            </w:pPr>
            <w:sdt>
              <w:sdtPr>
                <w:rPr>
                  <w:sz w:val="28"/>
                  <w:szCs w:val="28"/>
                </w:rPr>
                <w:id w:val="-807943321"/>
                <w:placeholder>
                  <w:docPart w:val="42C9F60E9B684A8DBC0081E988DC5591"/>
                </w:placeholder>
                <w:showingPlcHdr/>
              </w:sdtPr>
              <w:sdtEndPr/>
              <w:sdtContent>
                <w:r w:rsidR="006944AE" w:rsidRPr="002B4DBD">
                  <w:rPr>
                    <w:rStyle w:val="PlaceholderText"/>
                  </w:rPr>
                  <w:t xml:space="preserve">                      </w:t>
                </w:r>
              </w:sdtContent>
            </w:sdt>
            <w:r w:rsidR="00AD4DB4" w:rsidRPr="001161D7">
              <w:rPr>
                <w:sz w:val="28"/>
                <w:szCs w:val="28"/>
              </w:rPr>
              <w:t>, J.S.C.</w:t>
            </w:r>
          </w:p>
        </w:tc>
      </w:tr>
    </w:tbl>
    <w:p w14:paraId="1D53BE4F" w14:textId="77777777" w:rsidR="00AD4DB4" w:rsidRDefault="00AD4DB4" w:rsidP="006536BE">
      <w:pPr>
        <w:jc w:val="left"/>
      </w:pPr>
    </w:p>
    <w:p w14:paraId="30B8A35C" w14:textId="77777777" w:rsidR="00AD4DB4" w:rsidRPr="0004539F" w:rsidRDefault="00AD4DB4" w:rsidP="00AD4DB4">
      <w:pPr>
        <w:spacing w:before="240" w:after="240"/>
        <w:jc w:val="left"/>
        <w:rPr>
          <w:b/>
          <w:sz w:val="32"/>
          <w:szCs w:val="32"/>
        </w:rPr>
      </w:pPr>
      <w:r w:rsidRPr="0004539F">
        <w:rPr>
          <w:b/>
          <w:sz w:val="32"/>
          <w:szCs w:val="32"/>
        </w:rPr>
        <w:t>Attorneys must review the form of order prior to exiting the courtroom.  Failure to do so waives any objections.</w:t>
      </w:r>
    </w:p>
    <w:sectPr w:rsidR="00AD4DB4" w:rsidRPr="0004539F" w:rsidSect="00C016DF">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62B6" w14:textId="77777777" w:rsidR="007E4340" w:rsidRDefault="007E4340">
      <w:r>
        <w:separator/>
      </w:r>
    </w:p>
  </w:endnote>
  <w:endnote w:type="continuationSeparator" w:id="0">
    <w:p w14:paraId="28BED06A" w14:textId="77777777" w:rsidR="007E4340" w:rsidRDefault="007E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8213" w14:textId="77777777" w:rsidR="002626B8" w:rsidRPr="003026E2" w:rsidRDefault="00EE5A90" w:rsidP="00C767FF">
    <w:pPr>
      <w:pStyle w:val="Footer"/>
      <w:pBdr>
        <w:top w:val="single" w:sz="4" w:space="1" w:color="auto"/>
      </w:pBdr>
      <w:tabs>
        <w:tab w:val="clear" w:pos="4320"/>
        <w:tab w:val="clear" w:pos="8640"/>
        <w:tab w:val="right" w:pos="10089"/>
      </w:tabs>
      <w:rPr>
        <w:sz w:val="18"/>
        <w:szCs w:val="18"/>
      </w:rPr>
    </w:pPr>
    <w:r w:rsidRPr="003026E2">
      <w:rPr>
        <w:sz w:val="18"/>
        <w:szCs w:val="18"/>
      </w:rPr>
      <w:t xml:space="preserve">Revised Form </w:t>
    </w:r>
    <w:r w:rsidR="00AD4DB4" w:rsidRPr="009668CA">
      <w:rPr>
        <w:sz w:val="18"/>
        <w:szCs w:val="18"/>
      </w:rPr>
      <w:t xml:space="preserve">Promulgated by </w:t>
    </w:r>
    <w:r w:rsidR="00AD4DB4">
      <w:rPr>
        <w:sz w:val="18"/>
        <w:szCs w:val="18"/>
      </w:rPr>
      <w:t xml:space="preserve">AJ Memo </w:t>
    </w:r>
    <w:r w:rsidR="00AD4DB4" w:rsidRPr="009668CA">
      <w:rPr>
        <w:sz w:val="18"/>
        <w:szCs w:val="18"/>
      </w:rPr>
      <w:t>(</w:t>
    </w:r>
    <w:r w:rsidR="00AD4DB4">
      <w:rPr>
        <w:sz w:val="18"/>
        <w:szCs w:val="18"/>
      </w:rPr>
      <w:t>07/18/2018</w:t>
    </w:r>
    <w:r w:rsidR="00AD4DB4" w:rsidRPr="009668CA">
      <w:rPr>
        <w:sz w:val="18"/>
        <w:szCs w:val="18"/>
      </w:rPr>
      <w:t>)</w:t>
    </w:r>
    <w:r w:rsidRPr="003026E2">
      <w:rPr>
        <w:sz w:val="18"/>
        <w:szCs w:val="18"/>
      </w:rPr>
      <w:t xml:space="preserve">, </w:t>
    </w:r>
    <w:r w:rsidR="00AD4DB4">
      <w:rPr>
        <w:sz w:val="18"/>
        <w:szCs w:val="18"/>
      </w:rPr>
      <w:t>CN: 10270</w:t>
    </w:r>
    <w:r w:rsidR="002626B8" w:rsidRPr="003026E2">
      <w:rPr>
        <w:sz w:val="18"/>
        <w:szCs w:val="18"/>
      </w:rPr>
      <w:tab/>
    </w:r>
    <w:r w:rsidR="003026E2" w:rsidRPr="003026E2">
      <w:rPr>
        <w:sz w:val="18"/>
        <w:szCs w:val="18"/>
      </w:rPr>
      <w:t xml:space="preserve">Page </w:t>
    </w:r>
    <w:r w:rsidR="003026E2" w:rsidRPr="003026E2">
      <w:rPr>
        <w:sz w:val="18"/>
        <w:szCs w:val="18"/>
      </w:rPr>
      <w:fldChar w:fldCharType="begin"/>
    </w:r>
    <w:r w:rsidR="003026E2" w:rsidRPr="003026E2">
      <w:rPr>
        <w:sz w:val="18"/>
        <w:szCs w:val="18"/>
      </w:rPr>
      <w:instrText xml:space="preserve"> PAGE </w:instrText>
    </w:r>
    <w:r w:rsidR="003026E2" w:rsidRPr="003026E2">
      <w:rPr>
        <w:sz w:val="18"/>
        <w:szCs w:val="18"/>
      </w:rPr>
      <w:fldChar w:fldCharType="separate"/>
    </w:r>
    <w:r w:rsidR="00FD7D51">
      <w:rPr>
        <w:noProof/>
        <w:sz w:val="18"/>
        <w:szCs w:val="18"/>
      </w:rPr>
      <w:t>2</w:t>
    </w:r>
    <w:r w:rsidR="003026E2" w:rsidRPr="003026E2">
      <w:rPr>
        <w:sz w:val="18"/>
        <w:szCs w:val="18"/>
      </w:rPr>
      <w:fldChar w:fldCharType="end"/>
    </w:r>
    <w:r w:rsidR="003026E2" w:rsidRPr="003026E2">
      <w:rPr>
        <w:sz w:val="18"/>
        <w:szCs w:val="18"/>
      </w:rPr>
      <w:t xml:space="preserve"> of </w:t>
    </w:r>
    <w:r w:rsidR="003026E2" w:rsidRPr="003026E2">
      <w:rPr>
        <w:sz w:val="18"/>
        <w:szCs w:val="18"/>
      </w:rPr>
      <w:fldChar w:fldCharType="begin"/>
    </w:r>
    <w:r w:rsidR="003026E2" w:rsidRPr="003026E2">
      <w:rPr>
        <w:sz w:val="18"/>
        <w:szCs w:val="18"/>
      </w:rPr>
      <w:instrText xml:space="preserve"> NUMPAGES </w:instrText>
    </w:r>
    <w:r w:rsidR="003026E2" w:rsidRPr="003026E2">
      <w:rPr>
        <w:sz w:val="18"/>
        <w:szCs w:val="18"/>
      </w:rPr>
      <w:fldChar w:fldCharType="separate"/>
    </w:r>
    <w:r w:rsidR="00FD7D51">
      <w:rPr>
        <w:noProof/>
        <w:sz w:val="18"/>
        <w:szCs w:val="18"/>
      </w:rPr>
      <w:t>2</w:t>
    </w:r>
    <w:r w:rsidR="003026E2" w:rsidRPr="003026E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8B99" w14:textId="24C3BCD7" w:rsidR="00AD4DB4" w:rsidRPr="0004539F" w:rsidRDefault="00AD4DB4" w:rsidP="00AD4DB4">
    <w:pPr>
      <w:pStyle w:val="Footer"/>
      <w:pBdr>
        <w:top w:val="single" w:sz="4" w:space="1" w:color="auto"/>
      </w:pBdr>
      <w:tabs>
        <w:tab w:val="clear" w:pos="4320"/>
        <w:tab w:val="clear" w:pos="8640"/>
        <w:tab w:val="right" w:pos="10089"/>
      </w:tabs>
      <w:rPr>
        <w:sz w:val="20"/>
        <w:szCs w:val="20"/>
      </w:rPr>
    </w:pPr>
    <w:r w:rsidRPr="0004539F">
      <w:rPr>
        <w:sz w:val="20"/>
        <w:szCs w:val="20"/>
      </w:rPr>
      <w:t>Revised 07/18/2018, CN: 10270</w:t>
    </w:r>
    <w:r w:rsidRPr="0004539F">
      <w:rPr>
        <w:sz w:val="20"/>
        <w:szCs w:val="20"/>
      </w:rPr>
      <w:tab/>
      <w:t xml:space="preserve">Page </w:t>
    </w:r>
    <w:r w:rsidRPr="0004539F">
      <w:rPr>
        <w:sz w:val="20"/>
        <w:szCs w:val="20"/>
      </w:rPr>
      <w:fldChar w:fldCharType="begin"/>
    </w:r>
    <w:r w:rsidRPr="0004539F">
      <w:rPr>
        <w:sz w:val="20"/>
        <w:szCs w:val="20"/>
      </w:rPr>
      <w:instrText xml:space="preserve"> PAGE </w:instrText>
    </w:r>
    <w:r w:rsidRPr="0004539F">
      <w:rPr>
        <w:sz w:val="20"/>
        <w:szCs w:val="20"/>
      </w:rPr>
      <w:fldChar w:fldCharType="separate"/>
    </w:r>
    <w:r w:rsidR="00FD7D51" w:rsidRPr="0004539F">
      <w:rPr>
        <w:noProof/>
        <w:sz w:val="20"/>
        <w:szCs w:val="20"/>
      </w:rPr>
      <w:t>1</w:t>
    </w:r>
    <w:r w:rsidRPr="0004539F">
      <w:rPr>
        <w:sz w:val="20"/>
        <w:szCs w:val="20"/>
      </w:rPr>
      <w:fldChar w:fldCharType="end"/>
    </w:r>
    <w:r w:rsidRPr="0004539F">
      <w:rPr>
        <w:sz w:val="20"/>
        <w:szCs w:val="20"/>
      </w:rPr>
      <w:t xml:space="preserve"> of </w:t>
    </w:r>
    <w:r w:rsidRPr="0004539F">
      <w:rPr>
        <w:sz w:val="20"/>
        <w:szCs w:val="20"/>
      </w:rPr>
      <w:fldChar w:fldCharType="begin"/>
    </w:r>
    <w:r w:rsidRPr="0004539F">
      <w:rPr>
        <w:sz w:val="20"/>
        <w:szCs w:val="20"/>
      </w:rPr>
      <w:instrText xml:space="preserve"> NUMPAGES </w:instrText>
    </w:r>
    <w:r w:rsidRPr="0004539F">
      <w:rPr>
        <w:sz w:val="20"/>
        <w:szCs w:val="20"/>
      </w:rPr>
      <w:fldChar w:fldCharType="separate"/>
    </w:r>
    <w:r w:rsidR="00FD7D51" w:rsidRPr="0004539F">
      <w:rPr>
        <w:noProof/>
        <w:sz w:val="20"/>
        <w:szCs w:val="20"/>
      </w:rPr>
      <w:t>2</w:t>
    </w:r>
    <w:r w:rsidRPr="0004539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BEEA" w14:textId="77777777" w:rsidR="007E4340" w:rsidRDefault="007E4340">
      <w:r>
        <w:separator/>
      </w:r>
    </w:p>
  </w:footnote>
  <w:footnote w:type="continuationSeparator" w:id="0">
    <w:p w14:paraId="37D26863" w14:textId="77777777" w:rsidR="007E4340" w:rsidRDefault="007E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EC5B" w14:textId="77777777" w:rsidR="00AD4DB4" w:rsidRPr="0004539F" w:rsidRDefault="00AD4DB4" w:rsidP="00AD4DB4">
    <w:pPr>
      <w:pStyle w:val="Header"/>
      <w:pBdr>
        <w:bottom w:val="single" w:sz="4" w:space="1" w:color="auto"/>
      </w:pBdr>
      <w:tabs>
        <w:tab w:val="clear" w:pos="4320"/>
        <w:tab w:val="clear" w:pos="8640"/>
        <w:tab w:val="right" w:pos="10080"/>
      </w:tabs>
      <w:spacing w:after="60"/>
      <w:jc w:val="left"/>
      <w:rPr>
        <w:rFonts w:ascii="Times New Roman" w:hAnsi="Times New Roman"/>
        <w:sz w:val="20"/>
        <w:szCs w:val="20"/>
      </w:rPr>
    </w:pPr>
    <w:r w:rsidRPr="0004539F">
      <w:rPr>
        <w:rFonts w:ascii="Times New Roman" w:hAnsi="Times New Roman"/>
        <w:b/>
        <w:sz w:val="20"/>
        <w:szCs w:val="20"/>
      </w:rPr>
      <w:t>Judgment for Kinship Legal Guardianship</w:t>
    </w:r>
    <w:r w:rsidRPr="0004539F">
      <w:rPr>
        <w:rFonts w:ascii="Times New Roman" w:hAnsi="Times New Roman"/>
        <w:b/>
        <w:sz w:val="20"/>
        <w:szCs w:val="20"/>
      </w:rPr>
      <w:tab/>
    </w:r>
    <w:r w:rsidRPr="0004539F">
      <w:rPr>
        <w:rFonts w:ascii="Times New Roman" w:hAnsi="Times New Roman"/>
        <w:sz w:val="20"/>
        <w:szCs w:val="20"/>
      </w:rPr>
      <w:t>Docket Number:</w:t>
    </w:r>
    <w:r w:rsidRPr="0004539F">
      <w:rPr>
        <w:rFonts w:ascii="Times New Roman" w:hAnsi="Times New Roman"/>
        <w:b/>
        <w:sz w:val="20"/>
        <w:szCs w:val="20"/>
      </w:rPr>
      <w:t xml:space="preserve"> </w:t>
    </w:r>
    <w:sdt>
      <w:sdtPr>
        <w:rPr>
          <w:rFonts w:ascii="Times New Roman" w:hAnsi="Times New Roman"/>
          <w:b/>
          <w:sz w:val="20"/>
          <w:szCs w:val="20"/>
        </w:rPr>
        <w:id w:val="-803230858"/>
        <w:placeholder>
          <w:docPart w:val="ED71ABD5D243422FB7BCBB8402938228"/>
        </w:placeholder>
        <w:showingPlcHdr/>
      </w:sdtPr>
      <w:sdtEndPr/>
      <w:sdtContent>
        <w:r w:rsidRPr="0004539F">
          <w:rPr>
            <w:rStyle w:val="PlaceholderText"/>
            <w:rFonts w:ascii="Times New Roman" w:hAnsi="Times New Roman"/>
            <w:sz w:val="20"/>
            <w:szCs w:val="2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B79BE"/>
    <w:multiLevelType w:val="hybridMultilevel"/>
    <w:tmpl w:val="F9E80296"/>
    <w:lvl w:ilvl="0" w:tplc="A16C462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A96761"/>
    <w:multiLevelType w:val="hybridMultilevel"/>
    <w:tmpl w:val="38EC34FA"/>
    <w:lvl w:ilvl="0" w:tplc="EAF08A3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E55202"/>
    <w:multiLevelType w:val="hybridMultilevel"/>
    <w:tmpl w:val="F4AACE4C"/>
    <w:lvl w:ilvl="0" w:tplc="04090001">
      <w:start w:val="1"/>
      <w:numFmt w:val="bullet"/>
      <w:lvlText w:val=""/>
      <w:lvlJc w:val="left"/>
      <w:pPr>
        <w:tabs>
          <w:tab w:val="num" w:pos="600"/>
        </w:tabs>
        <w:ind w:left="600" w:hanging="360"/>
      </w:pPr>
      <w:rPr>
        <w:rFonts w:ascii="Symbol" w:hAnsi="Symbol" w:hint="default"/>
      </w:rPr>
    </w:lvl>
    <w:lvl w:ilvl="1" w:tplc="0409000F">
      <w:start w:val="1"/>
      <w:numFmt w:val="decimal"/>
      <w:lvlText w:val="%2."/>
      <w:lvlJc w:val="left"/>
      <w:pPr>
        <w:tabs>
          <w:tab w:val="num" w:pos="1320"/>
        </w:tabs>
        <w:ind w:left="1320" w:hanging="360"/>
      </w:p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6C0D7D4C"/>
    <w:multiLevelType w:val="hybridMultilevel"/>
    <w:tmpl w:val="101EA3F4"/>
    <w:lvl w:ilvl="0" w:tplc="FB860B74">
      <w:start w:val="3"/>
      <w:numFmt w:val="decimal"/>
      <w:lvlText w:val="%1."/>
      <w:lvlJc w:val="left"/>
      <w:pPr>
        <w:tabs>
          <w:tab w:val="num" w:pos="705"/>
        </w:tabs>
        <w:ind w:left="705" w:hanging="360"/>
      </w:pPr>
      <w:rPr>
        <w:rFonts w:hint="default"/>
      </w:rPr>
    </w:lvl>
    <w:lvl w:ilvl="1" w:tplc="CE5AE728">
      <w:start w:val="1"/>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7FF"/>
    <w:rsid w:val="000065A1"/>
    <w:rsid w:val="0004539F"/>
    <w:rsid w:val="000762AB"/>
    <w:rsid w:val="001161D7"/>
    <w:rsid w:val="00127607"/>
    <w:rsid w:val="0019401F"/>
    <w:rsid w:val="001D25A3"/>
    <w:rsid w:val="001E77FA"/>
    <w:rsid w:val="002626B8"/>
    <w:rsid w:val="002B4DBD"/>
    <w:rsid w:val="002D678C"/>
    <w:rsid w:val="003026E2"/>
    <w:rsid w:val="00311F67"/>
    <w:rsid w:val="003561DA"/>
    <w:rsid w:val="0038778F"/>
    <w:rsid w:val="00422AF5"/>
    <w:rsid w:val="00450BC9"/>
    <w:rsid w:val="00461A26"/>
    <w:rsid w:val="004A60F3"/>
    <w:rsid w:val="00507568"/>
    <w:rsid w:val="00541F86"/>
    <w:rsid w:val="0058682C"/>
    <w:rsid w:val="00620FC3"/>
    <w:rsid w:val="00622955"/>
    <w:rsid w:val="006536BE"/>
    <w:rsid w:val="006944AE"/>
    <w:rsid w:val="007260CE"/>
    <w:rsid w:val="007E4340"/>
    <w:rsid w:val="0080074B"/>
    <w:rsid w:val="008257E0"/>
    <w:rsid w:val="008A5784"/>
    <w:rsid w:val="008E02AC"/>
    <w:rsid w:val="008E26D8"/>
    <w:rsid w:val="00A278B8"/>
    <w:rsid w:val="00AD4DB4"/>
    <w:rsid w:val="00B07BBD"/>
    <w:rsid w:val="00B556B7"/>
    <w:rsid w:val="00B9603C"/>
    <w:rsid w:val="00C016DF"/>
    <w:rsid w:val="00C22C9E"/>
    <w:rsid w:val="00C52573"/>
    <w:rsid w:val="00C62404"/>
    <w:rsid w:val="00C767FF"/>
    <w:rsid w:val="00C97491"/>
    <w:rsid w:val="00CA03ED"/>
    <w:rsid w:val="00CE3899"/>
    <w:rsid w:val="00CE4E06"/>
    <w:rsid w:val="00E40466"/>
    <w:rsid w:val="00E85D43"/>
    <w:rsid w:val="00EE5A90"/>
    <w:rsid w:val="00EF552D"/>
    <w:rsid w:val="00F40E0A"/>
    <w:rsid w:val="00F41FB9"/>
    <w:rsid w:val="00FA52D3"/>
    <w:rsid w:val="00FC07BD"/>
    <w:rsid w:val="00FC5A87"/>
    <w:rsid w:val="00FD7D51"/>
    <w:rsid w:val="00FE22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28616"/>
  <w15:docId w15:val="{08888BD0-320A-436B-A714-E1D596A7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sz w:val="24"/>
      <w:szCs w:val="24"/>
      <w:lang w:bidi="ar-SA"/>
    </w:rPr>
  </w:style>
  <w:style w:type="paragraph" w:styleId="Heading1">
    <w:name w:val="heading 1"/>
    <w:basedOn w:val="Normal"/>
    <w:next w:val="Normal"/>
    <w:qFormat/>
    <w:pPr>
      <w:keepNext/>
      <w:spacing w:before="240" w:after="60"/>
      <w:outlineLvl w:val="0"/>
    </w:pPr>
    <w:rPr>
      <w:rFonts w:cs="Arial"/>
      <w:b/>
      <w:bCs/>
      <w:sz w:val="28"/>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suppressAutoHyphens w:val="0"/>
      <w:autoSpaceDE w:val="0"/>
      <w:autoSpaceDN w:val="0"/>
      <w:adjustRightInd w:val="0"/>
    </w:pPr>
  </w:style>
  <w:style w:type="paragraph" w:styleId="TOC1">
    <w:name w:val="toc 1"/>
    <w:basedOn w:val="Normal"/>
    <w:next w:val="Normal"/>
    <w:autoRedefine/>
    <w:semiHidden/>
  </w:style>
  <w:style w:type="paragraph" w:styleId="Header">
    <w:name w:val="header"/>
    <w:basedOn w:val="Normal"/>
    <w:pPr>
      <w:tabs>
        <w:tab w:val="center" w:pos="4320"/>
        <w:tab w:val="right" w:pos="8640"/>
      </w:tabs>
      <w:suppressAutoHyphens w:val="0"/>
    </w:pPr>
    <w:rPr>
      <w:rFonts w:ascii="Arial" w:hAnsi="Arial"/>
    </w:rPr>
  </w:style>
  <w:style w:type="paragraph" w:styleId="BodyText">
    <w:name w:val="Body Text"/>
    <w:basedOn w:val="Normal"/>
  </w:style>
  <w:style w:type="paragraph" w:styleId="Caption">
    <w:name w:val="caption"/>
    <w:basedOn w:val="Normal"/>
    <w:next w:val="Normal"/>
    <w:qFormat/>
    <w:pPr>
      <w:jc w:val="left"/>
    </w:pPr>
    <w:rPr>
      <w:b/>
      <w:bCs/>
      <w:sz w:val="22"/>
      <w:szCs w:val="20"/>
    </w:rPr>
  </w:style>
  <w:style w:type="paragraph" w:styleId="Footer">
    <w:name w:val="footer"/>
    <w:basedOn w:val="Normal"/>
    <w:rsid w:val="00C767FF"/>
    <w:pPr>
      <w:tabs>
        <w:tab w:val="center" w:pos="4320"/>
        <w:tab w:val="right" w:pos="8640"/>
      </w:tabs>
    </w:pPr>
  </w:style>
  <w:style w:type="character" w:styleId="PageNumber">
    <w:name w:val="page number"/>
    <w:basedOn w:val="DefaultParagraphFont"/>
    <w:rsid w:val="00C767FF"/>
    <w:rPr>
      <w:rFonts w:ascii="Times New Roman" w:hAnsi="Times New Roman"/>
    </w:rPr>
  </w:style>
  <w:style w:type="paragraph" w:styleId="BalloonText">
    <w:name w:val="Balloon Text"/>
    <w:basedOn w:val="Normal"/>
    <w:semiHidden/>
    <w:rsid w:val="00E85D43"/>
    <w:rPr>
      <w:rFonts w:ascii="Tahoma" w:hAnsi="Tahoma" w:cs="Tahoma"/>
      <w:sz w:val="16"/>
      <w:szCs w:val="16"/>
    </w:rPr>
  </w:style>
  <w:style w:type="character" w:styleId="PlaceholderText">
    <w:name w:val="Placeholder Text"/>
    <w:basedOn w:val="DefaultParagraphFont"/>
    <w:uiPriority w:val="99"/>
    <w:semiHidden/>
    <w:rsid w:val="00AD4D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FC4E87031444AAA1D095170D909C45"/>
        <w:category>
          <w:name w:val="General"/>
          <w:gallery w:val="placeholder"/>
        </w:category>
        <w:types>
          <w:type w:val="bbPlcHdr"/>
        </w:types>
        <w:behaviors>
          <w:behavior w:val="content"/>
        </w:behaviors>
        <w:guid w:val="{1E6C3696-F827-4ED2-9A9D-3FA69010CB92}"/>
      </w:docPartPr>
      <w:docPartBody>
        <w:p w:rsidR="00476469" w:rsidRDefault="00236DE0" w:rsidP="00236DE0">
          <w:pPr>
            <w:pStyle w:val="E7FC4E87031444AAA1D095170D909C4512"/>
          </w:pPr>
          <w:r w:rsidRPr="002B4DBD">
            <w:rPr>
              <w:rStyle w:val="PlaceholderText"/>
            </w:rPr>
            <w:t xml:space="preserve">                      </w:t>
          </w:r>
        </w:p>
      </w:docPartBody>
    </w:docPart>
    <w:docPart>
      <w:docPartPr>
        <w:name w:val="42C9F60E9B684A8DBC0081E988DC5591"/>
        <w:category>
          <w:name w:val="General"/>
          <w:gallery w:val="placeholder"/>
        </w:category>
        <w:types>
          <w:type w:val="bbPlcHdr"/>
        </w:types>
        <w:behaviors>
          <w:behavior w:val="content"/>
        </w:behaviors>
        <w:guid w:val="{E2EE898E-F95B-4984-8706-487139D74789}"/>
      </w:docPartPr>
      <w:docPartBody>
        <w:p w:rsidR="00476469" w:rsidRDefault="00236DE0" w:rsidP="00236DE0">
          <w:pPr>
            <w:pStyle w:val="42C9F60E9B684A8DBC0081E988DC559112"/>
          </w:pPr>
          <w:r w:rsidRPr="002B4DBD">
            <w:rPr>
              <w:rStyle w:val="PlaceholderText"/>
            </w:rPr>
            <w:t xml:space="preserve">                      </w:t>
          </w:r>
        </w:p>
      </w:docPartBody>
    </w:docPart>
    <w:docPart>
      <w:docPartPr>
        <w:name w:val="ED71ABD5D243422FB7BCBB8402938228"/>
        <w:category>
          <w:name w:val="General"/>
          <w:gallery w:val="placeholder"/>
        </w:category>
        <w:types>
          <w:type w:val="bbPlcHdr"/>
        </w:types>
        <w:behaviors>
          <w:behavior w:val="content"/>
        </w:behaviors>
        <w:guid w:val="{FD6EE4A1-5D7C-4065-A838-EF04051F90BD}"/>
      </w:docPartPr>
      <w:docPartBody>
        <w:p w:rsidR="00476469" w:rsidRDefault="00236DE0" w:rsidP="00236DE0">
          <w:pPr>
            <w:pStyle w:val="ED71ABD5D243422FB7BCBB840293822812"/>
          </w:pPr>
          <w:r w:rsidRPr="0004539F">
            <w:rPr>
              <w:rStyle w:val="PlaceholderText"/>
              <w:rFonts w:ascii="Times New Roman" w:hAnsi="Times New Roman"/>
              <w:sz w:val="20"/>
              <w:szCs w:val="20"/>
            </w:rPr>
            <w:t xml:space="preserve">                               </w:t>
          </w:r>
        </w:p>
      </w:docPartBody>
    </w:docPart>
    <w:docPart>
      <w:docPartPr>
        <w:name w:val="A33EB13145494264A3EDEB62B9A75EFE"/>
        <w:category>
          <w:name w:val="General"/>
          <w:gallery w:val="placeholder"/>
        </w:category>
        <w:types>
          <w:type w:val="bbPlcHdr"/>
        </w:types>
        <w:behaviors>
          <w:behavior w:val="content"/>
        </w:behaviors>
        <w:guid w:val="{25FF25F8-B24F-4999-BD6E-AF8B3D023DC4}"/>
      </w:docPartPr>
      <w:docPartBody>
        <w:p w:rsidR="00B07A72" w:rsidRDefault="00236DE0" w:rsidP="00236DE0">
          <w:pPr>
            <w:pStyle w:val="A33EB13145494264A3EDEB62B9A75EFE12"/>
          </w:pPr>
          <w:r w:rsidRPr="0004539F">
            <w:rPr>
              <w:rStyle w:val="PlaceholderText"/>
              <w:color w:val="000000" w:themeColor="text1"/>
              <w:sz w:val="28"/>
              <w:szCs w:val="28"/>
            </w:rPr>
            <w:t xml:space="preserve">           </w:t>
          </w:r>
        </w:p>
      </w:docPartBody>
    </w:docPart>
    <w:docPart>
      <w:docPartPr>
        <w:name w:val="AAD5F76AD1AC466F92654837F54BC660"/>
        <w:category>
          <w:name w:val="General"/>
          <w:gallery w:val="placeholder"/>
        </w:category>
        <w:types>
          <w:type w:val="bbPlcHdr"/>
        </w:types>
        <w:behaviors>
          <w:behavior w:val="content"/>
        </w:behaviors>
        <w:guid w:val="{DEA4037C-C773-40CC-AD46-DE382F285C2A}"/>
      </w:docPartPr>
      <w:docPartBody>
        <w:p w:rsidR="00B07A72" w:rsidRDefault="00236DE0" w:rsidP="00236DE0">
          <w:pPr>
            <w:pStyle w:val="AAD5F76AD1AC466F92654837F54BC66012"/>
          </w:pPr>
          <w:r w:rsidRPr="0004539F">
            <w:rPr>
              <w:rStyle w:val="PlaceholderText"/>
              <w:color w:val="000000" w:themeColor="text1"/>
              <w:sz w:val="28"/>
              <w:szCs w:val="28"/>
            </w:rPr>
            <w:t xml:space="preserve">                                </w:t>
          </w:r>
        </w:p>
      </w:docPartBody>
    </w:docPart>
    <w:docPart>
      <w:docPartPr>
        <w:name w:val="0918D8AD65AB49898C8DA292C4E6E682"/>
        <w:category>
          <w:name w:val="General"/>
          <w:gallery w:val="placeholder"/>
        </w:category>
        <w:types>
          <w:type w:val="bbPlcHdr"/>
        </w:types>
        <w:behaviors>
          <w:behavior w:val="content"/>
        </w:behaviors>
        <w:guid w:val="{E7D31BCA-33F5-4A52-B514-DBE11475B8F9}"/>
      </w:docPartPr>
      <w:docPartBody>
        <w:p w:rsidR="00B07A72" w:rsidRDefault="00236DE0" w:rsidP="00236DE0">
          <w:pPr>
            <w:pStyle w:val="0918D8AD65AB49898C8DA292C4E6E68212"/>
          </w:pPr>
          <w:r w:rsidRPr="0004539F">
            <w:rPr>
              <w:rStyle w:val="PlaceholderText"/>
              <w:color w:val="000000" w:themeColor="text1"/>
              <w:sz w:val="28"/>
              <w:szCs w:val="28"/>
            </w:rPr>
            <w:t xml:space="preserve">           </w:t>
          </w:r>
        </w:p>
      </w:docPartBody>
    </w:docPart>
    <w:docPart>
      <w:docPartPr>
        <w:name w:val="30062D94DD874AEDA9BDA58E000F23D2"/>
        <w:category>
          <w:name w:val="General"/>
          <w:gallery w:val="placeholder"/>
        </w:category>
        <w:types>
          <w:type w:val="bbPlcHdr"/>
        </w:types>
        <w:behaviors>
          <w:behavior w:val="content"/>
        </w:behaviors>
        <w:guid w:val="{17C1CE00-F12D-4AF9-83D1-EB8965192999}"/>
      </w:docPartPr>
      <w:docPartBody>
        <w:p w:rsidR="00B07A72" w:rsidRDefault="00236DE0" w:rsidP="00236DE0">
          <w:pPr>
            <w:pStyle w:val="30062D94DD874AEDA9BDA58E000F23D212"/>
          </w:pPr>
          <w:r w:rsidRPr="0004539F">
            <w:rPr>
              <w:rStyle w:val="PlaceholderText"/>
              <w:color w:val="000000" w:themeColor="text1"/>
              <w:sz w:val="28"/>
              <w:szCs w:val="28"/>
            </w:rPr>
            <w:t xml:space="preserve">           </w:t>
          </w:r>
        </w:p>
      </w:docPartBody>
    </w:docPart>
    <w:docPart>
      <w:docPartPr>
        <w:name w:val="90D9AD177D3F40828C1190F5C3BB40BC"/>
        <w:category>
          <w:name w:val="General"/>
          <w:gallery w:val="placeholder"/>
        </w:category>
        <w:types>
          <w:type w:val="bbPlcHdr"/>
        </w:types>
        <w:behaviors>
          <w:behavior w:val="content"/>
        </w:behaviors>
        <w:guid w:val="{69E636DA-91C2-4EC9-BD76-E4182B127587}"/>
      </w:docPartPr>
      <w:docPartBody>
        <w:p w:rsidR="00B07A72" w:rsidRDefault="00236DE0" w:rsidP="00236DE0">
          <w:pPr>
            <w:pStyle w:val="90D9AD177D3F40828C1190F5C3BB40BC12"/>
          </w:pPr>
          <w:r w:rsidRPr="0004539F">
            <w:rPr>
              <w:rStyle w:val="PlaceholderText"/>
              <w:color w:val="000000" w:themeColor="text1"/>
              <w:sz w:val="28"/>
              <w:szCs w:val="28"/>
            </w:rPr>
            <w:t xml:space="preserve">           </w:t>
          </w:r>
        </w:p>
      </w:docPartBody>
    </w:docPart>
    <w:docPart>
      <w:docPartPr>
        <w:name w:val="7C7CBE11ACC84A928AD681C3DAD40FC5"/>
        <w:category>
          <w:name w:val="General"/>
          <w:gallery w:val="placeholder"/>
        </w:category>
        <w:types>
          <w:type w:val="bbPlcHdr"/>
        </w:types>
        <w:behaviors>
          <w:behavior w:val="content"/>
        </w:behaviors>
        <w:guid w:val="{541B9A74-BDAA-4667-B871-A84165307166}"/>
      </w:docPartPr>
      <w:docPartBody>
        <w:p w:rsidR="00B07A72" w:rsidRDefault="00236DE0" w:rsidP="00236DE0">
          <w:pPr>
            <w:pStyle w:val="7C7CBE11ACC84A928AD681C3DAD40FC512"/>
          </w:pPr>
          <w:r w:rsidRPr="0004539F">
            <w:rPr>
              <w:rStyle w:val="PlaceholderText"/>
              <w:color w:val="000000" w:themeColor="text1"/>
              <w:sz w:val="28"/>
              <w:szCs w:val="28"/>
              <w:u w:val="single"/>
            </w:rPr>
            <w:t xml:space="preserve">                      </w:t>
          </w:r>
        </w:p>
      </w:docPartBody>
    </w:docPart>
    <w:docPart>
      <w:docPartPr>
        <w:name w:val="B8C6D2D46B1F4C738A6D01DC2BE7E61F"/>
        <w:category>
          <w:name w:val="General"/>
          <w:gallery w:val="placeholder"/>
        </w:category>
        <w:types>
          <w:type w:val="bbPlcHdr"/>
        </w:types>
        <w:behaviors>
          <w:behavior w:val="content"/>
        </w:behaviors>
        <w:guid w:val="{E8514B76-9490-4BC9-B5FD-31BB9CA90233}"/>
      </w:docPartPr>
      <w:docPartBody>
        <w:p w:rsidR="00B07A72" w:rsidRDefault="00236DE0" w:rsidP="00236DE0">
          <w:pPr>
            <w:pStyle w:val="B8C6D2D46B1F4C738A6D01DC2BE7E61F12"/>
          </w:pPr>
          <w:r w:rsidRPr="0004539F">
            <w:rPr>
              <w:color w:val="000000" w:themeColor="text1"/>
              <w:sz w:val="28"/>
              <w:szCs w:val="28"/>
              <w:u w:val="single"/>
            </w:rPr>
            <w:t xml:space="preserve">  </w:t>
          </w:r>
          <w:r>
            <w:rPr>
              <w:color w:val="000000" w:themeColor="text1"/>
              <w:sz w:val="28"/>
              <w:szCs w:val="28"/>
              <w:u w:val="single"/>
            </w:rPr>
            <w:t xml:space="preserve">  </w:t>
          </w:r>
          <w:r w:rsidRPr="0004539F">
            <w:rPr>
              <w:color w:val="000000" w:themeColor="text1"/>
              <w:sz w:val="28"/>
              <w:szCs w:val="28"/>
              <w:u w:val="single"/>
            </w:rPr>
            <w:t xml:space="preserve">  </w:t>
          </w:r>
        </w:p>
      </w:docPartBody>
    </w:docPart>
    <w:docPart>
      <w:docPartPr>
        <w:name w:val="DDCC62F56A6A420BB875870B68C902C0"/>
        <w:category>
          <w:name w:val="General"/>
          <w:gallery w:val="placeholder"/>
        </w:category>
        <w:types>
          <w:type w:val="bbPlcHdr"/>
        </w:types>
        <w:behaviors>
          <w:behavior w:val="content"/>
        </w:behaviors>
        <w:guid w:val="{BAFA607B-5287-48A9-B252-498AF777A590}"/>
      </w:docPartPr>
      <w:docPartBody>
        <w:p w:rsidR="00B07A72" w:rsidRDefault="00236DE0" w:rsidP="00236DE0">
          <w:pPr>
            <w:pStyle w:val="DDCC62F56A6A420BB875870B68C902C012"/>
          </w:pPr>
          <w:r w:rsidRPr="0004539F">
            <w:rPr>
              <w:rStyle w:val="PlaceholderText"/>
              <w:b/>
              <w:color w:val="000000" w:themeColor="text1"/>
              <w:sz w:val="28"/>
              <w:szCs w:val="28"/>
              <w:u w:val="single"/>
            </w:rPr>
            <w:t xml:space="preserve">                      </w:t>
          </w:r>
        </w:p>
      </w:docPartBody>
    </w:docPart>
    <w:docPart>
      <w:docPartPr>
        <w:name w:val="D561954262D34E6F84642D7AD7D4F949"/>
        <w:category>
          <w:name w:val="General"/>
          <w:gallery w:val="placeholder"/>
        </w:category>
        <w:types>
          <w:type w:val="bbPlcHdr"/>
        </w:types>
        <w:behaviors>
          <w:behavior w:val="content"/>
        </w:behaviors>
        <w:guid w:val="{4734774A-F0D0-4329-A0A1-A146ECB6F477}"/>
      </w:docPartPr>
      <w:docPartBody>
        <w:p w:rsidR="00B07A72" w:rsidRDefault="00236DE0" w:rsidP="00236DE0">
          <w:pPr>
            <w:pStyle w:val="D561954262D34E6F84642D7AD7D4F94912"/>
          </w:pPr>
          <w:r w:rsidRPr="0004539F">
            <w:rPr>
              <w:rStyle w:val="PlaceholderText"/>
              <w:b/>
              <w:color w:val="000000" w:themeColor="text1"/>
              <w:sz w:val="28"/>
              <w:szCs w:val="28"/>
              <w:u w:val="single"/>
            </w:rPr>
            <w:t xml:space="preserve">                      </w:t>
          </w:r>
        </w:p>
      </w:docPartBody>
    </w:docPart>
    <w:docPart>
      <w:docPartPr>
        <w:name w:val="84A399B61DFD48B19E6D24EAC29E7A12"/>
        <w:category>
          <w:name w:val="General"/>
          <w:gallery w:val="placeholder"/>
        </w:category>
        <w:types>
          <w:type w:val="bbPlcHdr"/>
        </w:types>
        <w:behaviors>
          <w:behavior w:val="content"/>
        </w:behaviors>
        <w:guid w:val="{F61276E2-878C-4523-8E2C-FAD8F12070CD}"/>
      </w:docPartPr>
      <w:docPartBody>
        <w:p w:rsidR="00B07A72" w:rsidRDefault="00236DE0" w:rsidP="00236DE0">
          <w:pPr>
            <w:pStyle w:val="84A399B61DFD48B19E6D24EAC29E7A1212"/>
          </w:pPr>
          <w:r w:rsidRPr="0004539F">
            <w:rPr>
              <w:b/>
              <w:color w:val="000000" w:themeColor="text1"/>
              <w:sz w:val="28"/>
              <w:szCs w:val="28"/>
              <w:u w:val="single"/>
            </w:rPr>
            <w:t xml:space="preserve">  </w:t>
          </w:r>
          <w:r>
            <w:rPr>
              <w:b/>
              <w:color w:val="000000" w:themeColor="text1"/>
              <w:sz w:val="28"/>
              <w:szCs w:val="28"/>
              <w:u w:val="single"/>
            </w:rPr>
            <w:t xml:space="preserve">  </w:t>
          </w:r>
          <w:r w:rsidRPr="0004539F">
            <w:rPr>
              <w:b/>
              <w:color w:val="000000" w:themeColor="text1"/>
              <w:sz w:val="28"/>
              <w:szCs w:val="28"/>
              <w:u w:val="single"/>
            </w:rPr>
            <w:t xml:space="preserve">  </w:t>
          </w:r>
        </w:p>
      </w:docPartBody>
    </w:docPart>
    <w:docPart>
      <w:docPartPr>
        <w:name w:val="CC3F712C82264FFF90B1987DDBFABE44"/>
        <w:category>
          <w:name w:val="General"/>
          <w:gallery w:val="placeholder"/>
        </w:category>
        <w:types>
          <w:type w:val="bbPlcHdr"/>
        </w:types>
        <w:behaviors>
          <w:behavior w:val="content"/>
        </w:behaviors>
        <w:guid w:val="{EF0CE2CD-51C4-43C5-8895-DCFF09D61CC0}"/>
      </w:docPartPr>
      <w:docPartBody>
        <w:p w:rsidR="00B07A72" w:rsidRDefault="00236DE0" w:rsidP="00236DE0">
          <w:pPr>
            <w:pStyle w:val="CC3F712C82264FFF90B1987DDBFABE4412"/>
          </w:pPr>
          <w:r w:rsidRPr="0004539F">
            <w:rPr>
              <w:color w:val="000000" w:themeColor="text1"/>
              <w:sz w:val="28"/>
              <w:szCs w:val="28"/>
              <w:u w:val="single"/>
            </w:rPr>
            <w:t xml:space="preserve">                                                  </w:t>
          </w:r>
        </w:p>
      </w:docPartBody>
    </w:docPart>
    <w:docPart>
      <w:docPartPr>
        <w:name w:val="E7C03C0A6FDC4132BD13EF8B2B77B414"/>
        <w:category>
          <w:name w:val="General"/>
          <w:gallery w:val="placeholder"/>
        </w:category>
        <w:types>
          <w:type w:val="bbPlcHdr"/>
        </w:types>
        <w:behaviors>
          <w:behavior w:val="content"/>
        </w:behaviors>
        <w:guid w:val="{F8048155-F17E-4A89-8C4D-DE41BEC10DF1}"/>
      </w:docPartPr>
      <w:docPartBody>
        <w:p w:rsidR="00B539A5" w:rsidRDefault="00236DE0" w:rsidP="00236DE0">
          <w:pPr>
            <w:pStyle w:val="E7C03C0A6FDC4132BD13EF8B2B77B4148"/>
          </w:pPr>
          <w:r>
            <w:rPr>
              <w:rStyle w:val="PlaceholderText"/>
              <w:sz w:val="28"/>
              <w:szCs w:val="28"/>
              <w:u w:val="single"/>
            </w:rPr>
            <w:t xml:space="preserve">                                                                                                                                     </w:t>
          </w:r>
          <w:r>
            <w:rPr>
              <w:rStyle w:val="PlaceholderText"/>
              <w:sz w:val="28"/>
              <w:szCs w:val="28"/>
              <w:u w:val="single"/>
            </w:rPr>
            <w:br/>
            <w:t xml:space="preserve">                                                                                                                                     </w:t>
          </w:r>
        </w:p>
      </w:docPartBody>
    </w:docPart>
    <w:docPart>
      <w:docPartPr>
        <w:name w:val="13360C6AFDDA451CB3B82B6C60E7BCD3"/>
        <w:category>
          <w:name w:val="General"/>
          <w:gallery w:val="placeholder"/>
        </w:category>
        <w:types>
          <w:type w:val="bbPlcHdr"/>
        </w:types>
        <w:behaviors>
          <w:behavior w:val="content"/>
        </w:behaviors>
        <w:guid w:val="{AB627420-896C-4B13-A9D0-A38A3C78B684}"/>
      </w:docPartPr>
      <w:docPartBody>
        <w:p w:rsidR="00B539A5" w:rsidRDefault="00236DE0" w:rsidP="00236DE0">
          <w:pPr>
            <w:pStyle w:val="13360C6AFDDA451CB3B82B6C60E7BCD32"/>
          </w:pPr>
          <w:r w:rsidRPr="001161D7">
            <w:rPr>
              <w:rStyle w:val="PlaceholderText"/>
              <w:sz w:val="28"/>
              <w:szCs w:val="28"/>
              <w:u w:val="single"/>
            </w:rPr>
            <w:t xml:space="preserve">                                                                                                                                                </w:t>
          </w:r>
          <w:r w:rsidRPr="001161D7">
            <w:rPr>
              <w:u w:val="single"/>
            </w:rPr>
            <w:t> </w:t>
          </w:r>
          <w:r w:rsidRPr="001161D7">
            <w:rPr>
              <w:u w:val="single"/>
            </w:rPr>
            <w:br/>
            <w:t xml:space="preserve">                                                                                                                                                                         </w:t>
          </w:r>
          <w:r>
            <w:rPr>
              <w:u w:val="single"/>
            </w:rPr>
            <w:br/>
            <w:t xml:space="preserve">                                                                                                                                                                         </w:t>
          </w:r>
        </w:p>
      </w:docPartBody>
    </w:docPart>
    <w:docPart>
      <w:docPartPr>
        <w:name w:val="B160D50502A742119D8D13C9C332B8C3"/>
        <w:category>
          <w:name w:val="General"/>
          <w:gallery w:val="placeholder"/>
        </w:category>
        <w:types>
          <w:type w:val="bbPlcHdr"/>
        </w:types>
        <w:behaviors>
          <w:behavior w:val="content"/>
        </w:behaviors>
        <w:guid w:val="{32EAF9DD-EC2D-4BC7-A0CA-F82666040496}"/>
      </w:docPartPr>
      <w:docPartBody>
        <w:p w:rsidR="00D75ACF" w:rsidRDefault="00FF51E3" w:rsidP="00FF51E3">
          <w:pPr>
            <w:pStyle w:val="B160D50502A742119D8D13C9C332B8C3"/>
          </w:pPr>
          <w:r w:rsidRPr="00672A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76"/>
    <w:rsid w:val="00236DE0"/>
    <w:rsid w:val="00476469"/>
    <w:rsid w:val="00872182"/>
    <w:rsid w:val="00B07A72"/>
    <w:rsid w:val="00B539A5"/>
    <w:rsid w:val="00D44F76"/>
    <w:rsid w:val="00D75ACF"/>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1E3"/>
    <w:rPr>
      <w:color w:val="808080"/>
    </w:rPr>
  </w:style>
  <w:style w:type="paragraph" w:customStyle="1" w:styleId="D9E9D39F43FE4D7BAE7B51E11011BEC9">
    <w:name w:val="D9E9D39F43FE4D7BAE7B51E11011BEC9"/>
    <w:rsid w:val="00B07A72"/>
  </w:style>
  <w:style w:type="paragraph" w:customStyle="1" w:styleId="90D9AD177D3F40828C1190F5C3BB40BC12">
    <w:name w:val="90D9AD177D3F40828C1190F5C3BB40BC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30062D94DD874AEDA9BDA58E000F23D212">
    <w:name w:val="30062D94DD874AEDA9BDA58E000F23D2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A33EB13145494264A3EDEB62B9A75EFE12">
    <w:name w:val="A33EB13145494264A3EDEB62B9A75EFE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AAD5F76AD1AC466F92654837F54BC66012">
    <w:name w:val="AAD5F76AD1AC466F92654837F54BC660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0918D8AD65AB49898C8DA292C4E6E68212">
    <w:name w:val="0918D8AD65AB49898C8DA292C4E6E682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7C7CBE11ACC84A928AD681C3DAD40FC512">
    <w:name w:val="7C7CBE11ACC84A928AD681C3DAD40FC5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B8C6D2D46B1F4C738A6D01DC2BE7E61F12">
    <w:name w:val="B8C6D2D46B1F4C738A6D01DC2BE7E61F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DDCC62F56A6A420BB875870B68C902C012">
    <w:name w:val="DDCC62F56A6A420BB875870B68C902C0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D561954262D34E6F84642D7AD7D4F94912">
    <w:name w:val="D561954262D34E6F84642D7AD7D4F949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84A399B61DFD48B19E6D24EAC29E7A1212">
    <w:name w:val="84A399B61DFD48B19E6D24EAC29E7A12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CC3F712C82264FFF90B1987DDBFABE4412">
    <w:name w:val="CC3F712C82264FFF90B1987DDBFABE44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E7C03C0A6FDC4132BD13EF8B2B77B4148">
    <w:name w:val="E7C03C0A6FDC4132BD13EF8B2B77B4148"/>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13360C6AFDDA451CB3B82B6C60E7BCD32">
    <w:name w:val="13360C6AFDDA451CB3B82B6C60E7BCD3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E7FC4E87031444AAA1D095170D909C4512">
    <w:name w:val="E7FC4E87031444AAA1D095170D909C45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42C9F60E9B684A8DBC0081E988DC559112">
    <w:name w:val="42C9F60E9B684A8DBC0081E988DC559112"/>
    <w:rsid w:val="00236DE0"/>
    <w:pPr>
      <w:suppressAutoHyphens/>
      <w:spacing w:after="0" w:line="240" w:lineRule="auto"/>
      <w:jc w:val="both"/>
    </w:pPr>
    <w:rPr>
      <w:rFonts w:ascii="Times New Roman" w:eastAsia="Times New Roman" w:hAnsi="Times New Roman" w:cs="Times New Roman"/>
      <w:sz w:val="24"/>
      <w:szCs w:val="24"/>
    </w:rPr>
  </w:style>
  <w:style w:type="paragraph" w:customStyle="1" w:styleId="ED71ABD5D243422FB7BCBB840293822812">
    <w:name w:val="ED71ABD5D243422FB7BCBB840293822812"/>
    <w:rsid w:val="00236DE0"/>
    <w:pPr>
      <w:tabs>
        <w:tab w:val="center" w:pos="4320"/>
        <w:tab w:val="right" w:pos="8640"/>
      </w:tabs>
      <w:spacing w:after="0" w:line="240" w:lineRule="auto"/>
      <w:jc w:val="both"/>
    </w:pPr>
    <w:rPr>
      <w:rFonts w:ascii="Arial" w:eastAsia="Times New Roman" w:hAnsi="Arial" w:cs="Times New Roman"/>
      <w:sz w:val="24"/>
      <w:szCs w:val="24"/>
    </w:rPr>
  </w:style>
  <w:style w:type="paragraph" w:customStyle="1" w:styleId="C7DB5A7D36B64B57ACDEAAD79D17AAA69">
    <w:name w:val="C7DB5A7D36B64B57ACDEAAD79D17AAA69"/>
    <w:rsid w:val="00236DE0"/>
    <w:pPr>
      <w:tabs>
        <w:tab w:val="center" w:pos="4320"/>
        <w:tab w:val="right" w:pos="8640"/>
      </w:tabs>
      <w:spacing w:after="0" w:line="240" w:lineRule="auto"/>
      <w:jc w:val="both"/>
    </w:pPr>
    <w:rPr>
      <w:rFonts w:ascii="Arial" w:eastAsia="Times New Roman" w:hAnsi="Arial" w:cs="Times New Roman"/>
      <w:sz w:val="24"/>
      <w:szCs w:val="24"/>
    </w:rPr>
  </w:style>
  <w:style w:type="paragraph" w:customStyle="1" w:styleId="B160D50502A742119D8D13C9C332B8C3">
    <w:name w:val="B160D50502A742119D8D13C9C332B8C3"/>
    <w:rsid w:val="00FF5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BE5CA-EB16-4B99-91F3-FCDE1CA4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23</TotalTime>
  <Pages>2</Pages>
  <Words>562</Words>
  <Characters>2728</Characters>
  <Application>Microsoft Office Word</Application>
  <DocSecurity>0</DocSecurity>
  <Lines>181</Lines>
  <Paragraphs>96</Paragraphs>
  <ScaleCrop>false</ScaleCrop>
  <HeadingPairs>
    <vt:vector size="2" baseType="variant">
      <vt:variant>
        <vt:lpstr>Title</vt:lpstr>
      </vt:variant>
      <vt:variant>
        <vt:i4>1</vt:i4>
      </vt:variant>
    </vt:vector>
  </HeadingPairs>
  <TitlesOfParts>
    <vt:vector size="1" baseType="lpstr">
      <vt:lpstr>Judgment KLG</vt:lpstr>
    </vt:vector>
  </TitlesOfParts>
  <Manager>Family Practice Division</Manager>
  <Company>New Jersey Judiciary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KLG</dc:title>
  <dc:subject>Judgment KLG</dc:subject>
  <dc:creator>Family Practice Division</dc:creator>
  <cp:lastModifiedBy>Michelle Labenz</cp:lastModifiedBy>
  <cp:revision>8</cp:revision>
  <cp:lastPrinted>2018-07-26T15:24:00Z</cp:lastPrinted>
  <dcterms:created xsi:type="dcterms:W3CDTF">2022-08-01T13:12:00Z</dcterms:created>
  <dcterms:modified xsi:type="dcterms:W3CDTF">2022-08-01T15:47:00Z</dcterms:modified>
</cp:coreProperties>
</file>