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1E67" w14:textId="19A9BA59" w:rsidR="00AF485E" w:rsidRPr="00B824F5" w:rsidRDefault="00AF485E" w:rsidP="00AF485E">
      <w:pPr>
        <w:spacing w:after="120"/>
        <w:jc w:val="left"/>
        <w:rPr>
          <w:rFonts w:cs="Arial"/>
        </w:rPr>
      </w:pPr>
      <w:r w:rsidRPr="00B824F5">
        <w:rPr>
          <w:rFonts w:cs="Arial"/>
        </w:rPr>
        <w:t>NOTICE: This is a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1369"/>
        <w:gridCol w:w="720"/>
        <w:gridCol w:w="630"/>
        <w:gridCol w:w="738"/>
        <w:gridCol w:w="1062"/>
      </w:tblGrid>
      <w:tr w:rsidR="00790D83" w:rsidRPr="00B824F5" w14:paraId="6104CE35" w14:textId="77777777" w:rsidTr="00F36388">
        <w:trPr>
          <w:cantSplit/>
          <w:jc w:val="center"/>
        </w:trPr>
        <w:tc>
          <w:tcPr>
            <w:tcW w:w="6281" w:type="dxa"/>
            <w:tcBorders>
              <w:top w:val="nil"/>
              <w:bottom w:val="nil"/>
              <w:right w:val="single" w:sz="4" w:space="0" w:color="auto"/>
            </w:tcBorders>
          </w:tcPr>
          <w:p w14:paraId="3C381CDC" w14:textId="77777777" w:rsidR="00790D83" w:rsidRPr="00B824F5" w:rsidRDefault="00790D83" w:rsidP="00F36388">
            <w:pPr>
              <w:rPr>
                <w:rFonts w:cs="Arial"/>
                <w:color w:val="000000" w:themeColor="text1"/>
              </w:rPr>
            </w:pPr>
            <w:r w:rsidRPr="00B824F5">
              <w:rPr>
                <w:rFonts w:cs="Arial"/>
                <w:b/>
                <w:bCs/>
              </w:rPr>
              <w:t>In the Matter of:</w:t>
            </w:r>
          </w:p>
        </w:tc>
        <w:tc>
          <w:tcPr>
            <w:tcW w:w="4519" w:type="dxa"/>
            <w:gridSpan w:val="5"/>
            <w:tcBorders>
              <w:top w:val="nil"/>
              <w:left w:val="single" w:sz="4" w:space="0" w:color="auto"/>
              <w:bottom w:val="nil"/>
            </w:tcBorders>
            <w:vAlign w:val="bottom"/>
          </w:tcPr>
          <w:p w14:paraId="4FB800D5" w14:textId="77777777" w:rsidR="00790D83" w:rsidRPr="00B824F5" w:rsidRDefault="00790D83" w:rsidP="00F36388">
            <w:pPr>
              <w:ind w:left="144"/>
              <w:rPr>
                <w:rFonts w:cs="Arial"/>
                <w:color w:val="000000" w:themeColor="text1"/>
              </w:rPr>
            </w:pPr>
            <w:r w:rsidRPr="00B824F5">
              <w:rPr>
                <w:rFonts w:cs="Arial"/>
                <w:color w:val="000000" w:themeColor="text1"/>
              </w:rPr>
              <w:t xml:space="preserve">Superior Court of New Jersey </w:t>
            </w:r>
          </w:p>
        </w:tc>
      </w:tr>
      <w:tr w:rsidR="00790D83" w:rsidRPr="00B824F5" w14:paraId="2E466E07" w14:textId="77777777" w:rsidTr="00F36388">
        <w:trPr>
          <w:cantSplit/>
          <w:jc w:val="center"/>
        </w:trPr>
        <w:tc>
          <w:tcPr>
            <w:tcW w:w="6281" w:type="dxa"/>
            <w:tcBorders>
              <w:top w:val="nil"/>
              <w:bottom w:val="nil"/>
              <w:right w:val="single" w:sz="4" w:space="0" w:color="auto"/>
            </w:tcBorders>
          </w:tcPr>
          <w:p w14:paraId="1067B780" w14:textId="77777777" w:rsidR="00790D83" w:rsidRPr="00B824F5" w:rsidRDefault="00790D83" w:rsidP="00F36388">
            <w:pPr>
              <w:rPr>
                <w:rFonts w:cs="Arial"/>
                <w:color w:val="000000" w:themeColor="text1"/>
              </w:rPr>
            </w:pPr>
          </w:p>
        </w:tc>
        <w:tc>
          <w:tcPr>
            <w:tcW w:w="4519" w:type="dxa"/>
            <w:gridSpan w:val="5"/>
            <w:tcBorders>
              <w:top w:val="nil"/>
              <w:left w:val="single" w:sz="4" w:space="0" w:color="auto"/>
              <w:bottom w:val="nil"/>
            </w:tcBorders>
            <w:vAlign w:val="bottom"/>
          </w:tcPr>
          <w:p w14:paraId="75F760B8" w14:textId="77777777" w:rsidR="00790D83" w:rsidRPr="00B824F5" w:rsidRDefault="00790D83" w:rsidP="00F36388">
            <w:pPr>
              <w:ind w:left="144"/>
              <w:rPr>
                <w:rFonts w:cs="Arial"/>
                <w:color w:val="000000" w:themeColor="text1"/>
              </w:rPr>
            </w:pPr>
            <w:r w:rsidRPr="00B824F5">
              <w:rPr>
                <w:rFonts w:cs="Arial"/>
                <w:color w:val="000000" w:themeColor="text1"/>
              </w:rPr>
              <w:t>Chancery Division - Family Part</w:t>
            </w:r>
          </w:p>
        </w:tc>
      </w:tr>
      <w:tr w:rsidR="00790D83" w:rsidRPr="00B824F5" w14:paraId="3C75C462" w14:textId="77777777" w:rsidTr="00B824F5">
        <w:trPr>
          <w:cantSplit/>
          <w:jc w:val="center"/>
        </w:trPr>
        <w:tc>
          <w:tcPr>
            <w:tcW w:w="6281" w:type="dxa"/>
            <w:tcBorders>
              <w:top w:val="nil"/>
              <w:bottom w:val="nil"/>
              <w:right w:val="single" w:sz="4" w:space="0" w:color="auto"/>
            </w:tcBorders>
            <w:vAlign w:val="bottom"/>
          </w:tcPr>
          <w:p w14:paraId="5EF7CDB2" w14:textId="77777777" w:rsidR="00790D83" w:rsidRPr="00B824F5" w:rsidRDefault="00790D83" w:rsidP="00F36388">
            <w:pPr>
              <w:pBdr>
                <w:bottom w:val="single" w:sz="4" w:space="1" w:color="auto"/>
              </w:pBdr>
              <w:spacing w:after="20"/>
              <w:ind w:right="144"/>
              <w:rPr>
                <w:rFonts w:cs="Arial"/>
                <w:b/>
                <w:bCs/>
                <w:color w:val="000000" w:themeColor="text1"/>
              </w:rPr>
            </w:pPr>
          </w:p>
        </w:tc>
        <w:tc>
          <w:tcPr>
            <w:tcW w:w="1369" w:type="dxa"/>
            <w:tcBorders>
              <w:top w:val="nil"/>
              <w:left w:val="single" w:sz="4" w:space="0" w:color="auto"/>
              <w:bottom w:val="nil"/>
              <w:right w:val="nil"/>
            </w:tcBorders>
            <w:vAlign w:val="bottom"/>
          </w:tcPr>
          <w:p w14:paraId="639B069F" w14:textId="77777777" w:rsidR="00790D83" w:rsidRPr="00B824F5" w:rsidRDefault="00790D83" w:rsidP="00F36388">
            <w:pPr>
              <w:ind w:left="144"/>
              <w:rPr>
                <w:rFonts w:cs="Arial"/>
                <w:color w:val="000000" w:themeColor="text1"/>
              </w:rPr>
            </w:pPr>
            <w:r w:rsidRPr="00B824F5">
              <w:rPr>
                <w:rFonts w:cs="Arial"/>
                <w:color w:val="000000" w:themeColor="text1"/>
              </w:rPr>
              <w:t>County of</w:t>
            </w:r>
          </w:p>
        </w:tc>
        <w:tc>
          <w:tcPr>
            <w:tcW w:w="2088" w:type="dxa"/>
            <w:gridSpan w:val="3"/>
            <w:tcBorders>
              <w:top w:val="nil"/>
              <w:left w:val="nil"/>
              <w:bottom w:val="nil"/>
              <w:right w:val="nil"/>
            </w:tcBorders>
            <w:vAlign w:val="bottom"/>
          </w:tcPr>
          <w:p w14:paraId="4D59DD40" w14:textId="77777777" w:rsidR="00790D83" w:rsidRPr="00B824F5" w:rsidRDefault="00C62FA7" w:rsidP="00F36388">
            <w:pPr>
              <w:pBdr>
                <w:bottom w:val="single" w:sz="4" w:space="1" w:color="auto"/>
              </w:pBdr>
              <w:rPr>
                <w:rFonts w:cs="Arial"/>
                <w:color w:val="000000" w:themeColor="text1"/>
              </w:rPr>
            </w:pPr>
            <w:sdt>
              <w:sdtPr>
                <w:rPr>
                  <w:rFonts w:cs="Arial"/>
                  <w:color w:val="000000" w:themeColor="text1"/>
                </w:rPr>
                <w:id w:val="-2092924089"/>
                <w:placeholder>
                  <w:docPart w:val="3988808546FC41C7A1D17BCCBD9925F7"/>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790D83" w:rsidRPr="00B824F5">
                  <w:rPr>
                    <w:rFonts w:cs="Arial"/>
                    <w:color w:val="000000" w:themeColor="text1"/>
                  </w:rPr>
                  <w:t xml:space="preserve">- Select County - </w:t>
                </w:r>
              </w:sdtContent>
            </w:sdt>
          </w:p>
        </w:tc>
        <w:tc>
          <w:tcPr>
            <w:tcW w:w="1062" w:type="dxa"/>
            <w:tcBorders>
              <w:top w:val="nil"/>
              <w:left w:val="nil"/>
              <w:bottom w:val="nil"/>
            </w:tcBorders>
            <w:vAlign w:val="bottom"/>
          </w:tcPr>
          <w:p w14:paraId="0B89B1C7" w14:textId="77777777" w:rsidR="00790D83" w:rsidRPr="00B824F5" w:rsidRDefault="00790D83" w:rsidP="00F36388">
            <w:pPr>
              <w:rPr>
                <w:rFonts w:cs="Arial"/>
                <w:color w:val="000000" w:themeColor="text1"/>
              </w:rPr>
            </w:pPr>
          </w:p>
        </w:tc>
      </w:tr>
      <w:tr w:rsidR="00790D83" w:rsidRPr="00B824F5" w14:paraId="1ED11DAF" w14:textId="77777777" w:rsidTr="00B824F5">
        <w:trPr>
          <w:cantSplit/>
          <w:jc w:val="center"/>
        </w:trPr>
        <w:tc>
          <w:tcPr>
            <w:tcW w:w="6281" w:type="dxa"/>
            <w:tcBorders>
              <w:top w:val="nil"/>
              <w:bottom w:val="nil"/>
              <w:right w:val="single" w:sz="4" w:space="0" w:color="auto"/>
            </w:tcBorders>
          </w:tcPr>
          <w:p w14:paraId="0CFBBA12" w14:textId="77777777" w:rsidR="00790D83" w:rsidRPr="00B824F5" w:rsidRDefault="00790D83" w:rsidP="00F36388">
            <w:pPr>
              <w:ind w:right="144"/>
              <w:jc w:val="right"/>
              <w:rPr>
                <w:rFonts w:cs="Arial"/>
                <w:b/>
                <w:bCs/>
                <w:color w:val="000000" w:themeColor="text1"/>
              </w:rPr>
            </w:pPr>
            <w:r w:rsidRPr="00B824F5">
              <w:rPr>
                <w:rFonts w:cs="Arial"/>
                <w:color w:val="000000" w:themeColor="text1"/>
              </w:rPr>
              <w:t>Child,</w:t>
            </w:r>
          </w:p>
        </w:tc>
        <w:tc>
          <w:tcPr>
            <w:tcW w:w="2089" w:type="dxa"/>
            <w:gridSpan w:val="2"/>
            <w:tcBorders>
              <w:top w:val="nil"/>
              <w:left w:val="single" w:sz="4" w:space="0" w:color="auto"/>
              <w:bottom w:val="nil"/>
              <w:right w:val="nil"/>
            </w:tcBorders>
            <w:vAlign w:val="center"/>
          </w:tcPr>
          <w:p w14:paraId="301E0F8B" w14:textId="77777777" w:rsidR="00790D83" w:rsidRPr="00B824F5" w:rsidRDefault="00790D83" w:rsidP="00F36388">
            <w:pPr>
              <w:ind w:left="144"/>
              <w:rPr>
                <w:rFonts w:cs="Arial"/>
                <w:color w:val="000000" w:themeColor="text1"/>
              </w:rPr>
            </w:pPr>
            <w:r w:rsidRPr="00B824F5">
              <w:rPr>
                <w:rFonts w:cs="Arial"/>
                <w:color w:val="000000" w:themeColor="text1"/>
              </w:rPr>
              <w:t>Docket Number:</w:t>
            </w:r>
          </w:p>
        </w:tc>
        <w:tc>
          <w:tcPr>
            <w:tcW w:w="2430" w:type="dxa"/>
            <w:gridSpan w:val="3"/>
            <w:tcBorders>
              <w:top w:val="nil"/>
              <w:left w:val="nil"/>
              <w:bottom w:val="nil"/>
            </w:tcBorders>
            <w:vAlign w:val="bottom"/>
          </w:tcPr>
          <w:p w14:paraId="0C471A85" w14:textId="77777777" w:rsidR="00790D83" w:rsidRPr="00B824F5" w:rsidRDefault="00C62FA7" w:rsidP="00F36388">
            <w:pPr>
              <w:pBdr>
                <w:bottom w:val="single" w:sz="4" w:space="1" w:color="auto"/>
              </w:pBdr>
              <w:rPr>
                <w:rFonts w:cs="Arial"/>
                <w:color w:val="000000" w:themeColor="text1"/>
              </w:rPr>
            </w:pPr>
            <w:sdt>
              <w:sdtPr>
                <w:rPr>
                  <w:rFonts w:cs="Arial"/>
                  <w:color w:val="000000" w:themeColor="text1"/>
                </w:rPr>
                <w:id w:val="1210305509"/>
                <w:placeholder>
                  <w:docPart w:val="D89A2625C7A54CFC87C1E676869578FA"/>
                </w:placeholder>
                <w:showingPlcHdr/>
              </w:sdtPr>
              <w:sdtEndPr/>
              <w:sdtContent>
                <w:r w:rsidR="00790D83" w:rsidRPr="00B824F5">
                  <w:rPr>
                    <w:rStyle w:val="PlaceholderText"/>
                    <w:rFonts w:cs="Arial"/>
                    <w:color w:val="000000" w:themeColor="text1"/>
                  </w:rPr>
                  <w:t xml:space="preserve">           </w:t>
                </w:r>
              </w:sdtContent>
            </w:sdt>
          </w:p>
        </w:tc>
      </w:tr>
      <w:tr w:rsidR="00790D83" w:rsidRPr="00B824F5" w14:paraId="39CB3123" w14:textId="77777777" w:rsidTr="00B824F5">
        <w:trPr>
          <w:cantSplit/>
          <w:jc w:val="center"/>
        </w:trPr>
        <w:tc>
          <w:tcPr>
            <w:tcW w:w="6281" w:type="dxa"/>
            <w:tcBorders>
              <w:top w:val="nil"/>
              <w:bottom w:val="nil"/>
              <w:right w:val="single" w:sz="4" w:space="0" w:color="auto"/>
            </w:tcBorders>
          </w:tcPr>
          <w:p w14:paraId="576C9359" w14:textId="77777777" w:rsidR="00790D83" w:rsidRPr="00B824F5" w:rsidRDefault="00790D83" w:rsidP="00F36388">
            <w:pPr>
              <w:rPr>
                <w:rFonts w:cs="Arial"/>
                <w:b/>
                <w:bCs/>
                <w:color w:val="000000" w:themeColor="text1"/>
              </w:rPr>
            </w:pPr>
            <w:r w:rsidRPr="00B824F5">
              <w:rPr>
                <w:rFonts w:cs="Arial"/>
                <w:color w:val="000000" w:themeColor="text1"/>
              </w:rPr>
              <w:t xml:space="preserve">NJSpirit Participant Number: </w:t>
            </w:r>
            <w:sdt>
              <w:sdtPr>
                <w:rPr>
                  <w:rFonts w:cs="Arial"/>
                  <w:b/>
                  <w:bCs/>
                  <w:color w:val="000000" w:themeColor="text1"/>
                </w:rPr>
                <w:id w:val="-659310268"/>
                <w:placeholder>
                  <w:docPart w:val="B2B8A0380BA843B591F95B330B43FA46"/>
                </w:placeholder>
                <w:showingPlcHdr/>
              </w:sdtPr>
              <w:sdtEndPr/>
              <w:sdtContent>
                <w:r w:rsidRPr="00B824F5">
                  <w:rPr>
                    <w:rStyle w:val="PlaceholderText"/>
                    <w:rFonts w:cs="Arial"/>
                    <w:color w:val="000000" w:themeColor="text1"/>
                  </w:rPr>
                  <w:t xml:space="preserve">                                </w:t>
                </w:r>
              </w:sdtContent>
            </w:sdt>
          </w:p>
        </w:tc>
        <w:tc>
          <w:tcPr>
            <w:tcW w:w="2719" w:type="dxa"/>
            <w:gridSpan w:val="3"/>
            <w:tcBorders>
              <w:top w:val="nil"/>
              <w:left w:val="single" w:sz="4" w:space="0" w:color="auto"/>
              <w:bottom w:val="nil"/>
              <w:right w:val="nil"/>
            </w:tcBorders>
            <w:vAlign w:val="bottom"/>
          </w:tcPr>
          <w:p w14:paraId="7B5D8FD3" w14:textId="77777777" w:rsidR="00790D83" w:rsidRPr="00B824F5" w:rsidRDefault="00790D83" w:rsidP="00B824F5">
            <w:pPr>
              <w:ind w:left="144"/>
              <w:jc w:val="left"/>
              <w:rPr>
                <w:rFonts w:cs="Arial"/>
                <w:color w:val="000000" w:themeColor="text1"/>
              </w:rPr>
            </w:pPr>
            <w:r w:rsidRPr="00B824F5">
              <w:rPr>
                <w:rFonts w:cs="Arial"/>
                <w:color w:val="000000" w:themeColor="text1"/>
              </w:rPr>
              <w:t>NJSpirit Case Number:</w:t>
            </w:r>
          </w:p>
        </w:tc>
        <w:tc>
          <w:tcPr>
            <w:tcW w:w="1800" w:type="dxa"/>
            <w:gridSpan w:val="2"/>
            <w:tcBorders>
              <w:top w:val="nil"/>
              <w:left w:val="nil"/>
              <w:bottom w:val="nil"/>
            </w:tcBorders>
            <w:vAlign w:val="bottom"/>
          </w:tcPr>
          <w:p w14:paraId="4F639154" w14:textId="77777777" w:rsidR="00790D83" w:rsidRPr="00B824F5" w:rsidRDefault="00C62FA7" w:rsidP="00B824F5">
            <w:pPr>
              <w:pBdr>
                <w:bottom w:val="single" w:sz="4" w:space="1" w:color="auto"/>
              </w:pBdr>
              <w:jc w:val="left"/>
              <w:rPr>
                <w:rFonts w:cs="Arial"/>
                <w:color w:val="000000" w:themeColor="text1"/>
              </w:rPr>
            </w:pPr>
            <w:sdt>
              <w:sdtPr>
                <w:rPr>
                  <w:rFonts w:cs="Arial"/>
                  <w:color w:val="000000" w:themeColor="text1"/>
                </w:rPr>
                <w:id w:val="811681144"/>
                <w:placeholder>
                  <w:docPart w:val="004AAF5D13E049C09BE8681F723B033F"/>
                </w:placeholder>
                <w:showingPlcHdr/>
              </w:sdtPr>
              <w:sdtEndPr/>
              <w:sdtContent>
                <w:r w:rsidR="00790D83" w:rsidRPr="00B824F5">
                  <w:rPr>
                    <w:rStyle w:val="PlaceholderText"/>
                    <w:rFonts w:cs="Arial"/>
                    <w:color w:val="000000" w:themeColor="text1"/>
                  </w:rPr>
                  <w:t xml:space="preserve">           </w:t>
                </w:r>
              </w:sdtContent>
            </w:sdt>
          </w:p>
        </w:tc>
      </w:tr>
      <w:tr w:rsidR="00790D83" w:rsidRPr="00B824F5" w14:paraId="3EB4FC68" w14:textId="77777777" w:rsidTr="00790D83">
        <w:trPr>
          <w:cantSplit/>
          <w:jc w:val="center"/>
        </w:trPr>
        <w:tc>
          <w:tcPr>
            <w:tcW w:w="6281" w:type="dxa"/>
            <w:tcBorders>
              <w:top w:val="nil"/>
              <w:bottom w:val="nil"/>
              <w:right w:val="single" w:sz="4" w:space="0" w:color="auto"/>
            </w:tcBorders>
          </w:tcPr>
          <w:p w14:paraId="4328DB97" w14:textId="4D3D50BA" w:rsidR="00790D83" w:rsidRPr="00B824F5" w:rsidRDefault="002D2BBC" w:rsidP="00F36388">
            <w:pPr>
              <w:rPr>
                <w:rFonts w:cs="Arial"/>
                <w:b/>
                <w:bCs/>
                <w:color w:val="000000" w:themeColor="text1"/>
              </w:rPr>
            </w:pPr>
            <w:r w:rsidRPr="00B824F5">
              <w:rPr>
                <w:rFonts w:cs="Arial"/>
                <w:color w:val="000000" w:themeColor="text1"/>
              </w:rPr>
              <w:t>FC Docket Number:</w:t>
            </w:r>
            <w:r w:rsidR="00790D83" w:rsidRPr="00B824F5">
              <w:rPr>
                <w:rFonts w:cs="Arial"/>
                <w:color w:val="000000" w:themeColor="text1"/>
              </w:rPr>
              <w:t xml:space="preserve"> </w:t>
            </w:r>
            <w:sdt>
              <w:sdtPr>
                <w:rPr>
                  <w:rFonts w:cs="Arial"/>
                  <w:b/>
                  <w:bCs/>
                  <w:color w:val="000000" w:themeColor="text1"/>
                </w:rPr>
                <w:id w:val="1364168268"/>
                <w:placeholder>
                  <w:docPart w:val="0E59BBC0FBAB4256839C345CCFCCD035"/>
                </w:placeholder>
                <w:showingPlcHdr/>
              </w:sdtPr>
              <w:sdtEndPr/>
              <w:sdtContent>
                <w:r w:rsidR="00790D83" w:rsidRPr="00B824F5">
                  <w:rPr>
                    <w:rStyle w:val="PlaceholderText"/>
                    <w:rFonts w:cs="Arial"/>
                    <w:bCs/>
                    <w:color w:val="000000" w:themeColor="text1"/>
                  </w:rPr>
                  <w:t xml:space="preserve">              </w:t>
                </w:r>
              </w:sdtContent>
            </w:sdt>
          </w:p>
        </w:tc>
        <w:tc>
          <w:tcPr>
            <w:tcW w:w="4519" w:type="dxa"/>
            <w:gridSpan w:val="5"/>
            <w:vMerge w:val="restart"/>
            <w:tcBorders>
              <w:top w:val="nil"/>
              <w:left w:val="single" w:sz="4" w:space="0" w:color="auto"/>
            </w:tcBorders>
            <w:vAlign w:val="center"/>
          </w:tcPr>
          <w:p w14:paraId="33E6E514" w14:textId="77777777" w:rsidR="00790D83" w:rsidRPr="00B824F5" w:rsidRDefault="00790D83" w:rsidP="00790D83">
            <w:pPr>
              <w:tabs>
                <w:tab w:val="left" w:pos="504"/>
                <w:tab w:val="left" w:pos="1008"/>
                <w:tab w:val="left" w:pos="1512"/>
                <w:tab w:val="left" w:pos="2016"/>
                <w:tab w:val="left" w:pos="2520"/>
              </w:tabs>
              <w:spacing w:after="240"/>
              <w:jc w:val="center"/>
              <w:rPr>
                <w:rFonts w:cs="Arial"/>
                <w:b/>
              </w:rPr>
            </w:pPr>
            <w:r w:rsidRPr="00B824F5">
              <w:rPr>
                <w:rFonts w:cs="Arial"/>
                <w:b/>
                <w:bCs/>
              </w:rPr>
              <w:t>Civil Action</w:t>
            </w:r>
          </w:p>
          <w:p w14:paraId="02C79BE9" w14:textId="3BEEF50D" w:rsidR="00790D83" w:rsidRPr="00B824F5" w:rsidRDefault="00790D83" w:rsidP="00790D83">
            <w:pPr>
              <w:tabs>
                <w:tab w:val="left" w:pos="504"/>
                <w:tab w:val="left" w:pos="1008"/>
                <w:tab w:val="left" w:pos="1512"/>
                <w:tab w:val="left" w:pos="2016"/>
                <w:tab w:val="left" w:pos="2520"/>
                <w:tab w:val="right" w:pos="10800"/>
              </w:tabs>
              <w:ind w:left="120" w:right="180"/>
              <w:jc w:val="center"/>
              <w:rPr>
                <w:rFonts w:cs="Arial"/>
                <w:b/>
                <w:color w:val="000000" w:themeColor="text1"/>
                <w:sz w:val="28"/>
                <w:szCs w:val="28"/>
              </w:rPr>
            </w:pPr>
            <w:r w:rsidRPr="00B824F5">
              <w:rPr>
                <w:rFonts w:cs="Arial"/>
                <w:b/>
                <w:sz w:val="28"/>
                <w:szCs w:val="28"/>
              </w:rPr>
              <w:t>Supplemental Order</w:t>
            </w:r>
          </w:p>
        </w:tc>
      </w:tr>
      <w:tr w:rsidR="00790D83" w:rsidRPr="00B824F5" w14:paraId="5FBD0BD0" w14:textId="77777777" w:rsidTr="000E224A">
        <w:trPr>
          <w:cantSplit/>
          <w:jc w:val="center"/>
        </w:trPr>
        <w:tc>
          <w:tcPr>
            <w:tcW w:w="6281" w:type="dxa"/>
            <w:tcBorders>
              <w:top w:val="nil"/>
              <w:bottom w:val="nil"/>
              <w:right w:val="single" w:sz="4" w:space="0" w:color="auto"/>
            </w:tcBorders>
          </w:tcPr>
          <w:p w14:paraId="25015E10" w14:textId="77777777" w:rsidR="00790D83" w:rsidRPr="00B824F5" w:rsidRDefault="00790D83" w:rsidP="00F36388">
            <w:pPr>
              <w:rPr>
                <w:rFonts w:cs="Arial"/>
                <w:color w:val="000000" w:themeColor="text1"/>
              </w:rPr>
            </w:pPr>
          </w:p>
        </w:tc>
        <w:tc>
          <w:tcPr>
            <w:tcW w:w="4519" w:type="dxa"/>
            <w:gridSpan w:val="5"/>
            <w:vMerge/>
            <w:tcBorders>
              <w:top w:val="nil"/>
              <w:left w:val="single" w:sz="4" w:space="0" w:color="auto"/>
            </w:tcBorders>
          </w:tcPr>
          <w:p w14:paraId="40823F24" w14:textId="77777777" w:rsidR="00790D83" w:rsidRPr="00B824F5" w:rsidRDefault="00790D83" w:rsidP="00F36388">
            <w:pPr>
              <w:tabs>
                <w:tab w:val="left" w:pos="504"/>
                <w:tab w:val="left" w:pos="1008"/>
                <w:tab w:val="left" w:pos="1512"/>
                <w:tab w:val="left" w:pos="2016"/>
                <w:tab w:val="left" w:pos="2520"/>
                <w:tab w:val="right" w:pos="10800"/>
              </w:tabs>
              <w:spacing w:before="120"/>
              <w:jc w:val="center"/>
              <w:rPr>
                <w:rFonts w:cs="Arial"/>
                <w:b/>
                <w:bCs/>
                <w:color w:val="000000" w:themeColor="text1"/>
              </w:rPr>
            </w:pPr>
          </w:p>
        </w:tc>
      </w:tr>
      <w:tr w:rsidR="00790D83" w:rsidRPr="00B824F5" w14:paraId="388988B7" w14:textId="77777777" w:rsidTr="000E224A">
        <w:trPr>
          <w:cantSplit/>
          <w:jc w:val="center"/>
        </w:trPr>
        <w:tc>
          <w:tcPr>
            <w:tcW w:w="6281" w:type="dxa"/>
            <w:tcBorders>
              <w:top w:val="nil"/>
              <w:bottom w:val="nil"/>
              <w:right w:val="single" w:sz="4" w:space="0" w:color="auto"/>
            </w:tcBorders>
          </w:tcPr>
          <w:p w14:paraId="588B735D" w14:textId="77777777" w:rsidR="00790D83" w:rsidRPr="00B824F5" w:rsidRDefault="00790D83" w:rsidP="00790D83">
            <w:pPr>
              <w:pBdr>
                <w:bottom w:val="single" w:sz="4" w:space="1" w:color="auto"/>
              </w:pBdr>
              <w:rPr>
                <w:rFonts w:cs="Arial"/>
                <w:color w:val="000000" w:themeColor="text1"/>
              </w:rPr>
            </w:pPr>
          </w:p>
        </w:tc>
        <w:tc>
          <w:tcPr>
            <w:tcW w:w="4519" w:type="dxa"/>
            <w:gridSpan w:val="5"/>
            <w:vMerge/>
            <w:tcBorders>
              <w:left w:val="single" w:sz="4" w:space="0" w:color="auto"/>
            </w:tcBorders>
          </w:tcPr>
          <w:p w14:paraId="78D5AE38" w14:textId="77777777" w:rsidR="00790D83" w:rsidRPr="00B824F5" w:rsidRDefault="00790D83" w:rsidP="00F36388">
            <w:pPr>
              <w:tabs>
                <w:tab w:val="left" w:pos="504"/>
                <w:tab w:val="left" w:pos="1008"/>
                <w:tab w:val="left" w:pos="1512"/>
                <w:tab w:val="left" w:pos="2016"/>
                <w:tab w:val="left" w:pos="2520"/>
                <w:tab w:val="right" w:pos="10800"/>
              </w:tabs>
              <w:spacing w:before="120"/>
              <w:jc w:val="center"/>
              <w:rPr>
                <w:rFonts w:cs="Arial"/>
                <w:b/>
                <w:bCs/>
                <w:color w:val="000000" w:themeColor="text1"/>
              </w:rPr>
            </w:pPr>
          </w:p>
        </w:tc>
      </w:tr>
      <w:tr w:rsidR="00790D83" w:rsidRPr="00B824F5" w14:paraId="0C02A24F" w14:textId="77777777" w:rsidTr="000E224A">
        <w:trPr>
          <w:cantSplit/>
          <w:jc w:val="center"/>
        </w:trPr>
        <w:tc>
          <w:tcPr>
            <w:tcW w:w="6281" w:type="dxa"/>
            <w:tcBorders>
              <w:top w:val="nil"/>
              <w:bottom w:val="nil"/>
              <w:right w:val="single" w:sz="4" w:space="0" w:color="auto"/>
            </w:tcBorders>
          </w:tcPr>
          <w:p w14:paraId="19955A45" w14:textId="77777777" w:rsidR="00790D83" w:rsidRPr="00B824F5" w:rsidRDefault="00790D83" w:rsidP="00F36388">
            <w:pPr>
              <w:ind w:right="144"/>
              <w:jc w:val="right"/>
              <w:rPr>
                <w:rFonts w:cs="Arial"/>
                <w:b/>
                <w:bCs/>
                <w:color w:val="000000" w:themeColor="text1"/>
              </w:rPr>
            </w:pPr>
            <w:r w:rsidRPr="00B824F5">
              <w:rPr>
                <w:rFonts w:cs="Arial"/>
                <w:color w:val="000000" w:themeColor="text1"/>
              </w:rPr>
              <w:t>Child,</w:t>
            </w:r>
          </w:p>
        </w:tc>
        <w:tc>
          <w:tcPr>
            <w:tcW w:w="4519" w:type="dxa"/>
            <w:gridSpan w:val="5"/>
            <w:vMerge/>
            <w:tcBorders>
              <w:left w:val="single" w:sz="4" w:space="0" w:color="auto"/>
            </w:tcBorders>
            <w:vAlign w:val="center"/>
          </w:tcPr>
          <w:p w14:paraId="61AB8463" w14:textId="04E47A2C" w:rsidR="00790D83" w:rsidRPr="00B824F5" w:rsidRDefault="00790D83" w:rsidP="00790D83">
            <w:pPr>
              <w:rPr>
                <w:rFonts w:cs="Arial"/>
                <w:color w:val="000000" w:themeColor="text1"/>
              </w:rPr>
            </w:pPr>
          </w:p>
        </w:tc>
      </w:tr>
      <w:tr w:rsidR="00790D83" w:rsidRPr="00B824F5" w14:paraId="2A931880" w14:textId="77777777" w:rsidTr="005C6460">
        <w:trPr>
          <w:cantSplit/>
          <w:jc w:val="center"/>
        </w:trPr>
        <w:tc>
          <w:tcPr>
            <w:tcW w:w="6281" w:type="dxa"/>
            <w:tcBorders>
              <w:top w:val="nil"/>
              <w:bottom w:val="nil"/>
              <w:right w:val="single" w:sz="4" w:space="0" w:color="auto"/>
            </w:tcBorders>
          </w:tcPr>
          <w:p w14:paraId="5C196A18" w14:textId="77777777" w:rsidR="00790D83" w:rsidRPr="00B824F5" w:rsidRDefault="00790D83" w:rsidP="00F36388">
            <w:pPr>
              <w:rPr>
                <w:rFonts w:cs="Arial"/>
                <w:b/>
                <w:bCs/>
                <w:color w:val="000000" w:themeColor="text1"/>
              </w:rPr>
            </w:pPr>
            <w:r w:rsidRPr="00B824F5">
              <w:rPr>
                <w:rFonts w:cs="Arial"/>
                <w:color w:val="000000" w:themeColor="text1"/>
              </w:rPr>
              <w:t xml:space="preserve">NJSpirit Participant Number: </w:t>
            </w:r>
            <w:sdt>
              <w:sdtPr>
                <w:rPr>
                  <w:rFonts w:cs="Arial"/>
                  <w:b/>
                  <w:bCs/>
                  <w:color w:val="000000" w:themeColor="text1"/>
                </w:rPr>
                <w:id w:val="1471632922"/>
                <w:placeholder>
                  <w:docPart w:val="6309C65DD1694E5D9E78736490C570F6"/>
                </w:placeholder>
                <w:showingPlcHdr/>
              </w:sdtPr>
              <w:sdtEndPr/>
              <w:sdtContent>
                <w:r w:rsidRPr="00B824F5">
                  <w:rPr>
                    <w:rStyle w:val="PlaceholderText"/>
                    <w:rFonts w:cs="Arial"/>
                    <w:color w:val="000000" w:themeColor="text1"/>
                  </w:rPr>
                  <w:t xml:space="preserve">                                </w:t>
                </w:r>
              </w:sdtContent>
            </w:sdt>
          </w:p>
        </w:tc>
        <w:tc>
          <w:tcPr>
            <w:tcW w:w="4519" w:type="dxa"/>
            <w:gridSpan w:val="5"/>
            <w:vMerge/>
            <w:tcBorders>
              <w:left w:val="single" w:sz="4" w:space="0" w:color="auto"/>
            </w:tcBorders>
            <w:vAlign w:val="bottom"/>
          </w:tcPr>
          <w:p w14:paraId="0B071A92" w14:textId="7764BE90" w:rsidR="00790D83" w:rsidRPr="00B824F5" w:rsidRDefault="00790D83" w:rsidP="00F36388">
            <w:pPr>
              <w:pBdr>
                <w:bottom w:val="single" w:sz="4" w:space="1" w:color="auto"/>
              </w:pBdr>
              <w:rPr>
                <w:rFonts w:cs="Arial"/>
                <w:color w:val="000000" w:themeColor="text1"/>
              </w:rPr>
            </w:pPr>
          </w:p>
        </w:tc>
      </w:tr>
      <w:tr w:rsidR="00790D83" w:rsidRPr="00B824F5" w14:paraId="3345A506" w14:textId="77777777" w:rsidTr="005C6460">
        <w:trPr>
          <w:cantSplit/>
          <w:jc w:val="center"/>
        </w:trPr>
        <w:tc>
          <w:tcPr>
            <w:tcW w:w="6281" w:type="dxa"/>
            <w:tcBorders>
              <w:top w:val="nil"/>
              <w:bottom w:val="nil"/>
              <w:right w:val="single" w:sz="4" w:space="0" w:color="auto"/>
            </w:tcBorders>
          </w:tcPr>
          <w:p w14:paraId="681FA896" w14:textId="5533040D" w:rsidR="00790D83" w:rsidRPr="00B824F5" w:rsidRDefault="002D2BBC" w:rsidP="00F36388">
            <w:pPr>
              <w:rPr>
                <w:rFonts w:cs="Arial"/>
                <w:b/>
                <w:bCs/>
                <w:color w:val="000000" w:themeColor="text1"/>
              </w:rPr>
            </w:pPr>
            <w:r w:rsidRPr="00B824F5">
              <w:rPr>
                <w:rFonts w:cs="Arial"/>
                <w:color w:val="000000" w:themeColor="text1"/>
              </w:rPr>
              <w:t xml:space="preserve">FC Docket Number: </w:t>
            </w:r>
            <w:sdt>
              <w:sdtPr>
                <w:rPr>
                  <w:rFonts w:cs="Arial"/>
                  <w:b/>
                  <w:bCs/>
                  <w:color w:val="000000" w:themeColor="text1"/>
                </w:rPr>
                <w:id w:val="847139946"/>
                <w:placeholder>
                  <w:docPart w:val="5A4B69C68AD042B3870775EC767EFC89"/>
                </w:placeholder>
                <w:showingPlcHdr/>
              </w:sdtPr>
              <w:sdtEndPr/>
              <w:sdtContent>
                <w:r w:rsidRPr="00B824F5">
                  <w:rPr>
                    <w:rStyle w:val="PlaceholderText"/>
                    <w:rFonts w:cs="Arial"/>
                    <w:color w:val="000000" w:themeColor="text1"/>
                    <w:u w:val="single"/>
                  </w:rPr>
                  <w:t xml:space="preserve">              </w:t>
                </w:r>
              </w:sdtContent>
            </w:sdt>
          </w:p>
        </w:tc>
        <w:tc>
          <w:tcPr>
            <w:tcW w:w="4519" w:type="dxa"/>
            <w:gridSpan w:val="5"/>
            <w:vMerge/>
            <w:tcBorders>
              <w:left w:val="single" w:sz="4" w:space="0" w:color="auto"/>
              <w:bottom w:val="nil"/>
            </w:tcBorders>
          </w:tcPr>
          <w:p w14:paraId="2E7AACD8" w14:textId="46857601" w:rsidR="00790D83" w:rsidRPr="00B824F5" w:rsidRDefault="00790D83" w:rsidP="00F36388">
            <w:pPr>
              <w:tabs>
                <w:tab w:val="left" w:pos="504"/>
                <w:tab w:val="left" w:pos="1008"/>
                <w:tab w:val="left" w:pos="1512"/>
                <w:tab w:val="left" w:pos="2016"/>
                <w:tab w:val="left" w:pos="2520"/>
                <w:tab w:val="right" w:pos="10800"/>
              </w:tabs>
              <w:ind w:left="120" w:right="180"/>
              <w:jc w:val="center"/>
              <w:rPr>
                <w:rFonts w:cs="Arial"/>
                <w:b/>
                <w:color w:val="000000" w:themeColor="text1"/>
              </w:rPr>
            </w:pPr>
          </w:p>
        </w:tc>
      </w:tr>
    </w:tbl>
    <w:p w14:paraId="18998200" w14:textId="77777777" w:rsidR="003E6753" w:rsidRPr="00C62FA7" w:rsidRDefault="001A56DA" w:rsidP="00790D83">
      <w:pPr>
        <w:tabs>
          <w:tab w:val="left" w:pos="504"/>
          <w:tab w:val="left" w:pos="1008"/>
          <w:tab w:val="left" w:pos="1512"/>
          <w:tab w:val="left" w:pos="2016"/>
          <w:tab w:val="left" w:pos="2520"/>
        </w:tabs>
        <w:spacing w:before="240" w:after="240"/>
        <w:jc w:val="left"/>
        <w:rPr>
          <w:rFonts w:cs="Arial"/>
          <w:b/>
          <w:bCs/>
          <w:iCs/>
          <w:color w:val="000000" w:themeColor="text1"/>
        </w:rPr>
      </w:pPr>
      <w:r w:rsidRPr="00C62FA7">
        <w:rPr>
          <w:rFonts w:cs="Arial"/>
          <w:b/>
          <w:bCs/>
          <w:iCs/>
          <w:color w:val="000000" w:themeColor="text1"/>
        </w:rPr>
        <w:t>[</w:t>
      </w:r>
      <w:r w:rsidR="0014477F" w:rsidRPr="00C62FA7">
        <w:rPr>
          <w:rFonts w:cs="Arial"/>
          <w:b/>
          <w:bCs/>
          <w:iCs/>
          <w:color w:val="000000" w:themeColor="text1"/>
        </w:rPr>
        <w:t>To be used for court approval of out-of-home placement(s) of child(ren) during ongoing litigation</w:t>
      </w:r>
      <w:r w:rsidRPr="00C62FA7">
        <w:rPr>
          <w:rFonts w:cs="Arial"/>
          <w:b/>
          <w:bCs/>
          <w:iCs/>
          <w:color w:val="000000" w:themeColor="text1"/>
        </w:rPr>
        <w:t>]</w:t>
      </w:r>
    </w:p>
    <w:p w14:paraId="786CC959" w14:textId="7107858D" w:rsidR="001A56DA" w:rsidRPr="00B824F5" w:rsidRDefault="00790D83" w:rsidP="00790D83">
      <w:pPr>
        <w:tabs>
          <w:tab w:val="left" w:pos="504"/>
          <w:tab w:val="left" w:pos="1008"/>
          <w:tab w:val="left" w:pos="1512"/>
          <w:tab w:val="left" w:pos="2016"/>
          <w:tab w:val="left" w:pos="2520"/>
        </w:tabs>
        <w:spacing w:after="240"/>
        <w:jc w:val="left"/>
        <w:rPr>
          <w:rFonts w:cs="Arial"/>
        </w:rPr>
      </w:pPr>
      <w:r w:rsidRPr="00B824F5">
        <w:rPr>
          <w:rFonts w:cs="Arial"/>
          <w:b/>
          <w:bCs/>
        </w:rPr>
        <w:t xml:space="preserve">It is on this </w:t>
      </w:r>
      <w:sdt>
        <w:sdtPr>
          <w:rPr>
            <w:rFonts w:cs="Arial"/>
            <w:b/>
            <w:color w:val="000000" w:themeColor="text1"/>
          </w:rPr>
          <w:id w:val="-922329917"/>
          <w:placeholder>
            <w:docPart w:val="E42849C744924ED0BDE70CCDB4ED0ADA"/>
          </w:placeholder>
          <w:showingPlcHdr/>
        </w:sdtPr>
        <w:sdtEndPr/>
        <w:sdtContent>
          <w:r w:rsidR="00B05CA3" w:rsidRPr="00B824F5">
            <w:rPr>
              <w:rStyle w:val="PlaceholderText"/>
              <w:rFonts w:cs="Arial"/>
              <w:b/>
              <w:color w:val="000000" w:themeColor="text1"/>
              <w:u w:val="single"/>
            </w:rPr>
            <w:t xml:space="preserve">                      </w:t>
          </w:r>
        </w:sdtContent>
      </w:sdt>
      <w:r w:rsidRPr="00B824F5">
        <w:rPr>
          <w:rFonts w:cs="Arial"/>
          <w:b/>
          <w:bCs/>
          <w:color w:val="000000" w:themeColor="text1"/>
        </w:rPr>
        <w:t xml:space="preserve"> day of </w:t>
      </w:r>
      <w:r w:rsidRPr="00B824F5">
        <w:rPr>
          <w:rFonts w:cs="Arial"/>
          <w:color w:val="000000" w:themeColor="text1"/>
        </w:rPr>
        <w:t xml:space="preserve"> </w:t>
      </w:r>
      <w:sdt>
        <w:sdtPr>
          <w:rPr>
            <w:rFonts w:cs="Arial"/>
            <w:b/>
            <w:color w:val="000000" w:themeColor="text1"/>
          </w:rPr>
          <w:id w:val="242384084"/>
          <w:placeholder>
            <w:docPart w:val="EDCE41DEFECE4F77809811585FE01DFA"/>
          </w:placeholder>
          <w:showingPlcHdr/>
        </w:sdtPr>
        <w:sdtEndPr/>
        <w:sdtContent>
          <w:r w:rsidR="00B05CA3" w:rsidRPr="00B824F5">
            <w:rPr>
              <w:rStyle w:val="PlaceholderText"/>
              <w:rFonts w:cs="Arial"/>
              <w:b/>
              <w:color w:val="000000" w:themeColor="text1"/>
              <w:u w:val="single"/>
            </w:rPr>
            <w:t xml:space="preserve">                      </w:t>
          </w:r>
        </w:sdtContent>
      </w:sdt>
      <w:r w:rsidRPr="00B824F5">
        <w:rPr>
          <w:rFonts w:cs="Arial"/>
          <w:b/>
          <w:color w:val="000000" w:themeColor="text1"/>
        </w:rPr>
        <w:t>, 20</w:t>
      </w:r>
      <w:sdt>
        <w:sdtPr>
          <w:rPr>
            <w:rFonts w:cs="Arial"/>
            <w:b/>
            <w:color w:val="000000" w:themeColor="text1"/>
          </w:rPr>
          <w:id w:val="857078092"/>
          <w:placeholder>
            <w:docPart w:val="E0FBBC66A60147ED8C3F739C4F23301A"/>
          </w:placeholder>
          <w:showingPlcHdr/>
        </w:sdtPr>
        <w:sdtEndPr/>
        <w:sdtContent>
          <w:r w:rsidR="00B05CA3" w:rsidRPr="00B824F5">
            <w:rPr>
              <w:rFonts w:cs="Arial"/>
              <w:b/>
              <w:color w:val="000000" w:themeColor="text1"/>
              <w:u w:val="single"/>
            </w:rPr>
            <w:t xml:space="preserve">    </w:t>
          </w:r>
        </w:sdtContent>
      </w:sdt>
      <w:r w:rsidRPr="00B824F5">
        <w:rPr>
          <w:rFonts w:cs="Arial"/>
          <w:b/>
          <w:color w:val="000000" w:themeColor="text1"/>
        </w:rPr>
        <w:t xml:space="preserve">, </w:t>
      </w:r>
      <w:r w:rsidRPr="00B824F5">
        <w:rPr>
          <w:rFonts w:cs="Arial"/>
          <w:b/>
          <w:bCs/>
        </w:rPr>
        <w:t>Ordered that</w:t>
      </w:r>
      <w:r w:rsidR="0014477F" w:rsidRPr="00B824F5">
        <w:rPr>
          <w:rFonts w:cs="Arial"/>
          <w:b/>
          <w:bCs/>
        </w:rPr>
        <w:t>:</w:t>
      </w:r>
    </w:p>
    <w:p w14:paraId="00754476" w14:textId="77777777" w:rsidR="003E6753" w:rsidRPr="00B824F5" w:rsidRDefault="003E6753" w:rsidP="00790D83">
      <w:pPr>
        <w:tabs>
          <w:tab w:val="left" w:pos="504"/>
          <w:tab w:val="left" w:pos="1008"/>
          <w:tab w:val="left" w:pos="1512"/>
          <w:tab w:val="left" w:pos="2016"/>
          <w:tab w:val="left" w:pos="2520"/>
        </w:tabs>
        <w:jc w:val="left"/>
        <w:rPr>
          <w:rFonts w:cs="Arial"/>
          <w:b/>
          <w:bCs/>
        </w:rPr>
      </w:pPr>
      <w:r w:rsidRPr="00B824F5">
        <w:rPr>
          <w:rFonts w:cs="Arial"/>
          <w:b/>
          <w:bCs/>
        </w:rPr>
        <w:t>Additional Required Findings</w:t>
      </w:r>
    </w:p>
    <w:p w14:paraId="2DD0105A" w14:textId="072369CF" w:rsidR="003E6753" w:rsidRPr="00B824F5" w:rsidRDefault="0076514E" w:rsidP="00B824F5">
      <w:pPr>
        <w:tabs>
          <w:tab w:val="left" w:pos="504"/>
          <w:tab w:val="left" w:pos="1008"/>
          <w:tab w:val="left" w:pos="1512"/>
          <w:tab w:val="left" w:pos="2016"/>
          <w:tab w:val="left" w:pos="2520"/>
        </w:tabs>
        <w:spacing w:after="240"/>
        <w:ind w:left="504" w:hanging="504"/>
        <w:jc w:val="left"/>
        <w:rPr>
          <w:rFonts w:cs="Arial"/>
        </w:rPr>
      </w:pPr>
      <w:r w:rsidRPr="00B824F5">
        <w:rPr>
          <w:rFonts w:cs="Arial"/>
          <w:b/>
          <w:bCs/>
        </w:rPr>
        <w:t>1.</w:t>
      </w:r>
      <w:r w:rsidRPr="00B824F5">
        <w:rPr>
          <w:rFonts w:cs="Arial"/>
        </w:rPr>
        <w:tab/>
      </w:r>
      <w:r w:rsidR="003E6753" w:rsidRPr="00B824F5">
        <w:rPr>
          <w:rFonts w:cs="Arial"/>
        </w:rPr>
        <w:t>The Court determines that the removal of the child(ren)</w:t>
      </w:r>
      <w:r w:rsidR="00346022" w:rsidRPr="00B824F5">
        <w:rPr>
          <w:rFonts w:cs="Arial"/>
        </w:rPr>
        <w:t xml:space="preserve">, </w:t>
      </w:r>
      <w:sdt>
        <w:sdtPr>
          <w:rPr>
            <w:rFonts w:cs="Arial"/>
            <w:color w:val="000000" w:themeColor="text1"/>
          </w:rPr>
          <w:id w:val="-1644731201"/>
          <w:placeholder>
            <w:docPart w:val="3AD744CF282244EF83C792C3ECC9FD55"/>
          </w:placeholder>
          <w:showingPlcHdr/>
        </w:sdtPr>
        <w:sdtEndPr/>
        <w:sdtContent>
          <w:r w:rsidR="00B05CA3" w:rsidRPr="00B824F5">
            <w:rPr>
              <w:rFonts w:cs="Arial"/>
              <w:color w:val="000000" w:themeColor="text1"/>
              <w:u w:val="single"/>
            </w:rPr>
            <w:t xml:space="preserve">                                                  </w:t>
          </w:r>
        </w:sdtContent>
      </w:sdt>
      <w:r w:rsidR="00346022" w:rsidRPr="00B824F5">
        <w:rPr>
          <w:rFonts w:cs="Arial"/>
        </w:rPr>
        <w:t>,</w:t>
      </w:r>
      <w:r w:rsidR="003E6753" w:rsidRPr="00B824F5">
        <w:rPr>
          <w:rFonts w:cs="Arial"/>
        </w:rPr>
        <w:t xml:space="preserve"> is</w:t>
      </w:r>
      <w:r w:rsidR="00014FAA" w:rsidRPr="00B824F5">
        <w:rPr>
          <w:rFonts w:cs="Arial"/>
        </w:rPr>
        <w:t xml:space="preserve"> </w:t>
      </w:r>
      <w:r w:rsidR="003E6753" w:rsidRPr="00B824F5">
        <w:rPr>
          <w:rFonts w:cs="Arial"/>
        </w:rPr>
        <w:t xml:space="preserve">necessary to avoid ongoing risk to the life, safety or health of the child(ren).  Continuation of residence in the home would be contrary to the welfare of the child(ren) because </w:t>
      </w:r>
      <w:r w:rsidR="00790D83" w:rsidRPr="00B824F5">
        <w:rPr>
          <w:rFonts w:cs="Arial"/>
        </w:rPr>
        <w:br/>
      </w:r>
      <w:sdt>
        <w:sdtPr>
          <w:rPr>
            <w:rFonts w:cs="Arial"/>
            <w:color w:val="000000" w:themeColor="text1"/>
          </w:rPr>
          <w:id w:val="1839956475"/>
          <w:placeholder>
            <w:docPart w:val="D415367A4669426182CD1AC09990E60F"/>
          </w:placeholder>
          <w:showingPlcHdr/>
        </w:sdtPr>
        <w:sdtEndPr/>
        <w:sdtContent>
          <w:r w:rsidR="00B05CA3" w:rsidRPr="00B824F5">
            <w:rPr>
              <w:rFonts w:cs="Arial"/>
              <w:color w:val="000000" w:themeColor="text1"/>
              <w:u w:val="single"/>
            </w:rPr>
            <w:t xml:space="preserve">                                                  </w:t>
          </w:r>
        </w:sdtContent>
      </w:sdt>
      <w:r w:rsidR="003E6753" w:rsidRPr="00B824F5">
        <w:rPr>
          <w:rFonts w:cs="Arial"/>
        </w:rPr>
        <w:t xml:space="preserve"> and for the other reasons stated on the record, and other due cause existing,</w:t>
      </w:r>
    </w:p>
    <w:p w14:paraId="5C5C0437" w14:textId="77777777" w:rsidR="003E6753" w:rsidRPr="00B824F5" w:rsidRDefault="003E6753" w:rsidP="00790D83">
      <w:pPr>
        <w:tabs>
          <w:tab w:val="left" w:pos="504"/>
          <w:tab w:val="left" w:pos="1008"/>
          <w:tab w:val="left" w:pos="1512"/>
          <w:tab w:val="left" w:pos="2016"/>
          <w:tab w:val="left" w:pos="2520"/>
        </w:tabs>
        <w:jc w:val="left"/>
        <w:rPr>
          <w:rFonts w:cs="Arial"/>
        </w:rPr>
      </w:pPr>
      <w:r w:rsidRPr="00B824F5">
        <w:rPr>
          <w:rFonts w:cs="Arial"/>
          <w:b/>
          <w:bCs/>
        </w:rPr>
        <w:t>And, EITHER, the Court has determined</w:t>
      </w:r>
      <w:r w:rsidRPr="00B824F5">
        <w:rPr>
          <w:rFonts w:cs="Arial"/>
        </w:rPr>
        <w:t>,</w:t>
      </w:r>
    </w:p>
    <w:p w14:paraId="511A973F" w14:textId="77777777" w:rsidR="0014477F" w:rsidRPr="00B824F5" w:rsidRDefault="00FB2328" w:rsidP="00790D83">
      <w:pPr>
        <w:tabs>
          <w:tab w:val="left" w:pos="504"/>
          <w:tab w:val="left" w:pos="1008"/>
          <w:tab w:val="left" w:pos="1512"/>
          <w:tab w:val="left" w:pos="2016"/>
          <w:tab w:val="left" w:pos="2520"/>
        </w:tabs>
        <w:ind w:left="1008" w:hanging="1008"/>
        <w:jc w:val="left"/>
        <w:rPr>
          <w:rFonts w:cs="Arial"/>
        </w:rPr>
      </w:pPr>
      <w:r w:rsidRPr="00B824F5">
        <w:rPr>
          <w:rFonts w:cs="Arial"/>
          <w:b/>
          <w:bCs/>
        </w:rPr>
        <w:t>2.</w:t>
      </w:r>
      <w:r w:rsidRPr="00B824F5">
        <w:rPr>
          <w:rFonts w:cs="Arial"/>
        </w:rPr>
        <w:tab/>
      </w:r>
      <w:sdt>
        <w:sdtPr>
          <w:rPr>
            <w:rFonts w:cs="Arial"/>
            <w:color w:val="000000" w:themeColor="text1"/>
          </w:rPr>
          <w:id w:val="-13000731"/>
          <w14:checkbox>
            <w14:checked w14:val="0"/>
            <w14:checkedState w14:val="2612" w14:font="MS Gothic"/>
            <w14:uncheckedState w14:val="2610" w14:font="MS Gothic"/>
          </w14:checkbox>
        </w:sdtPr>
        <w:sdtEndPr/>
        <w:sdtContent>
          <w:r w:rsidR="00B05CA3" w:rsidRPr="00B824F5">
            <w:rPr>
              <w:rFonts w:ascii="Segoe UI Symbol" w:eastAsia="MS Gothic" w:hAnsi="Segoe UI Symbol" w:cs="Segoe UI Symbol"/>
              <w:color w:val="000000" w:themeColor="text1"/>
            </w:rPr>
            <w:t>☐</w:t>
          </w:r>
        </w:sdtContent>
      </w:sdt>
      <w:r w:rsidR="003E6753" w:rsidRPr="00B824F5">
        <w:rPr>
          <w:rFonts w:cs="Arial"/>
        </w:rPr>
        <w:tab/>
        <w:t xml:space="preserve">that reasonable efforts to prevent placement prior to removal were made, namely: </w:t>
      </w:r>
    </w:p>
    <w:p w14:paraId="04292535" w14:textId="37731319" w:rsidR="0014477F" w:rsidRPr="00B824F5" w:rsidRDefault="00C62FA7" w:rsidP="00790D83">
      <w:pPr>
        <w:tabs>
          <w:tab w:val="left" w:pos="504"/>
          <w:tab w:val="left" w:pos="1008"/>
          <w:tab w:val="left" w:pos="1512"/>
          <w:tab w:val="left" w:pos="2016"/>
          <w:tab w:val="left" w:pos="2520"/>
        </w:tabs>
        <w:ind w:left="1008"/>
        <w:jc w:val="left"/>
        <w:rPr>
          <w:rFonts w:cs="Arial"/>
        </w:rPr>
      </w:pPr>
      <w:sdt>
        <w:sdtPr>
          <w:rPr>
            <w:rFonts w:cs="Arial"/>
            <w:color w:val="000000" w:themeColor="text1"/>
          </w:rPr>
          <w:id w:val="1522052542"/>
          <w:placeholder>
            <w:docPart w:val="2424F29672284BE4AEED132BF4230B20"/>
          </w:placeholder>
          <w:showingPlcHdr/>
        </w:sdtPr>
        <w:sdtEndPr/>
        <w:sdtContent>
          <w:r w:rsidR="00790D83" w:rsidRPr="00B824F5">
            <w:rPr>
              <w:rStyle w:val="PlaceholderText"/>
              <w:rFonts w:cs="Arial"/>
              <w:color w:val="000000" w:themeColor="text1"/>
              <w:u w:val="single"/>
            </w:rPr>
            <w:t>                                                                                                                                  </w:t>
          </w:r>
          <w:r w:rsidR="00790D83" w:rsidRPr="00B824F5">
            <w:rPr>
              <w:rStyle w:val="PlaceholderText"/>
              <w:rFonts w:cs="Arial"/>
              <w:color w:val="000000" w:themeColor="text1"/>
              <w:u w:val="single"/>
            </w:rPr>
            <w:br/>
            <w:t>                                                                                                                                  .</w:t>
          </w:r>
        </w:sdtContent>
      </w:sdt>
      <w:r w:rsidR="00FB2328" w:rsidRPr="00B824F5">
        <w:rPr>
          <w:rFonts w:cs="Arial"/>
        </w:rPr>
        <w:t xml:space="preserve"> </w:t>
      </w:r>
    </w:p>
    <w:p w14:paraId="39850326" w14:textId="46EAE59F" w:rsidR="003E6753" w:rsidRPr="00B824F5" w:rsidRDefault="003E6753" w:rsidP="00790D83">
      <w:pPr>
        <w:tabs>
          <w:tab w:val="left" w:pos="504"/>
          <w:tab w:val="left" w:pos="1008"/>
          <w:tab w:val="left" w:pos="1512"/>
          <w:tab w:val="left" w:pos="2016"/>
          <w:tab w:val="left" w:pos="2520"/>
        </w:tabs>
        <w:ind w:left="1008"/>
        <w:jc w:val="left"/>
        <w:rPr>
          <w:rFonts w:cs="Arial"/>
        </w:rPr>
      </w:pPr>
      <w:r w:rsidRPr="00B824F5">
        <w:rPr>
          <w:rFonts w:cs="Arial"/>
        </w:rPr>
        <w:t xml:space="preserve">or as indicated in paragraphs </w:t>
      </w:r>
      <w:sdt>
        <w:sdtPr>
          <w:rPr>
            <w:rFonts w:cs="Arial"/>
            <w:b/>
            <w:bCs/>
            <w:color w:val="000000" w:themeColor="text1"/>
          </w:rPr>
          <w:id w:val="-261842046"/>
          <w:placeholder>
            <w:docPart w:val="881EA42ADBD0404D919129A1816C610C"/>
          </w:placeholder>
          <w:showingPlcHdr/>
        </w:sdtPr>
        <w:sdtEndPr/>
        <w:sdtContent>
          <w:r w:rsidR="00B05CA3" w:rsidRPr="00B824F5">
            <w:rPr>
              <w:rStyle w:val="PlaceholderText"/>
              <w:rFonts w:cs="Arial"/>
              <w:color w:val="000000" w:themeColor="text1"/>
              <w:u w:val="single"/>
            </w:rPr>
            <w:t xml:space="preserve">           </w:t>
          </w:r>
        </w:sdtContent>
      </w:sdt>
      <w:r w:rsidRPr="00B824F5">
        <w:rPr>
          <w:rFonts w:cs="Arial"/>
        </w:rPr>
        <w:t xml:space="preserve"> of the Amended Complaint filed on </w:t>
      </w:r>
      <w:r w:rsidR="00790D83" w:rsidRPr="00B824F5">
        <w:rPr>
          <w:rFonts w:cs="Arial"/>
        </w:rPr>
        <w:br/>
      </w:r>
      <w:sdt>
        <w:sdtPr>
          <w:rPr>
            <w:rFonts w:cs="Arial"/>
            <w:color w:val="000000" w:themeColor="text1"/>
          </w:rPr>
          <w:id w:val="956289025"/>
          <w:placeholder>
            <w:docPart w:val="BE9F22ABE416437296DEBBF07505B5C6"/>
          </w:placeholder>
          <w:showingPlcHdr/>
        </w:sdtPr>
        <w:sdtEndPr/>
        <w:sdtContent>
          <w:r w:rsidR="00B05CA3" w:rsidRPr="00B824F5">
            <w:rPr>
              <w:rStyle w:val="PlaceholderText"/>
              <w:rFonts w:cs="Arial"/>
              <w:color w:val="000000" w:themeColor="text1"/>
              <w:u w:val="single"/>
            </w:rPr>
            <w:t xml:space="preserve">                      </w:t>
          </w:r>
        </w:sdtContent>
      </w:sdt>
      <w:r w:rsidR="00B05CA3" w:rsidRPr="00B824F5">
        <w:rPr>
          <w:rFonts w:cs="Arial"/>
          <w:color w:val="000000" w:themeColor="text1"/>
        </w:rPr>
        <w:t xml:space="preserve">, </w:t>
      </w:r>
      <w:r w:rsidR="00B05CA3" w:rsidRPr="00B824F5">
        <w:rPr>
          <w:rFonts w:cs="Arial"/>
          <w:color w:val="000000" w:themeColor="text1"/>
          <w:u w:val="single"/>
        </w:rPr>
        <w:t>20</w:t>
      </w:r>
      <w:sdt>
        <w:sdtPr>
          <w:rPr>
            <w:rFonts w:cs="Arial"/>
            <w:color w:val="000000" w:themeColor="text1"/>
          </w:rPr>
          <w:id w:val="755089672"/>
          <w:placeholder>
            <w:docPart w:val="073B8106106B4873B5B8328E5C744F2A"/>
          </w:placeholder>
          <w:showingPlcHdr/>
        </w:sdtPr>
        <w:sdtEndPr/>
        <w:sdtContent>
          <w:r w:rsidR="00B05CA3" w:rsidRPr="00B824F5">
            <w:rPr>
              <w:rFonts w:cs="Arial"/>
              <w:color w:val="000000" w:themeColor="text1"/>
              <w:u w:val="single"/>
            </w:rPr>
            <w:t xml:space="preserve">    </w:t>
          </w:r>
        </w:sdtContent>
      </w:sdt>
      <w:r w:rsidRPr="00B824F5">
        <w:rPr>
          <w:rFonts w:cs="Arial"/>
        </w:rPr>
        <w:t>,</w:t>
      </w:r>
    </w:p>
    <w:p w14:paraId="3ED698AE" w14:textId="77777777" w:rsidR="003E6753" w:rsidRPr="00B824F5" w:rsidRDefault="003E6753" w:rsidP="00790D83">
      <w:pPr>
        <w:tabs>
          <w:tab w:val="left" w:pos="504"/>
          <w:tab w:val="left" w:pos="1008"/>
          <w:tab w:val="left" w:pos="1512"/>
          <w:tab w:val="left" w:pos="2016"/>
          <w:tab w:val="left" w:pos="2520"/>
        </w:tabs>
        <w:spacing w:before="240" w:after="240"/>
        <w:ind w:left="504"/>
        <w:jc w:val="left"/>
        <w:rPr>
          <w:rFonts w:cs="Arial"/>
          <w:b/>
          <w:bCs/>
        </w:rPr>
      </w:pPr>
      <w:r w:rsidRPr="00B824F5">
        <w:rPr>
          <w:rFonts w:cs="Arial"/>
          <w:b/>
          <w:bCs/>
        </w:rPr>
        <w:t>OR,</w:t>
      </w:r>
    </w:p>
    <w:p w14:paraId="49AC16D0" w14:textId="77777777" w:rsidR="003E6753" w:rsidRPr="00B824F5" w:rsidRDefault="00C62FA7" w:rsidP="00790D83">
      <w:pPr>
        <w:tabs>
          <w:tab w:val="left" w:pos="504"/>
          <w:tab w:val="left" w:pos="1008"/>
          <w:tab w:val="left" w:pos="1512"/>
          <w:tab w:val="left" w:pos="2016"/>
          <w:tab w:val="left" w:pos="2520"/>
        </w:tabs>
        <w:spacing w:after="240"/>
        <w:ind w:left="1008" w:hanging="504"/>
        <w:jc w:val="left"/>
        <w:rPr>
          <w:rFonts w:cs="Arial"/>
        </w:rPr>
      </w:pPr>
      <w:sdt>
        <w:sdtPr>
          <w:rPr>
            <w:rFonts w:cs="Arial"/>
            <w:color w:val="000000" w:themeColor="text1"/>
          </w:rPr>
          <w:id w:val="674536090"/>
          <w14:checkbox>
            <w14:checked w14:val="0"/>
            <w14:checkedState w14:val="2612" w14:font="MS Gothic"/>
            <w14:uncheckedState w14:val="2610" w14:font="MS Gothic"/>
          </w14:checkbox>
        </w:sdtPr>
        <w:sdtEndPr/>
        <w:sdtContent>
          <w:r w:rsidR="00B05CA3" w:rsidRPr="00B824F5">
            <w:rPr>
              <w:rFonts w:ascii="Segoe UI Symbol" w:eastAsia="MS Gothic" w:hAnsi="Segoe UI Symbol" w:cs="Segoe UI Symbol"/>
              <w:color w:val="000000" w:themeColor="text1"/>
            </w:rPr>
            <w:t>☐</w:t>
          </w:r>
        </w:sdtContent>
      </w:sdt>
      <w:r w:rsidR="001226A6" w:rsidRPr="00B824F5">
        <w:rPr>
          <w:rFonts w:cs="Arial"/>
        </w:rPr>
        <w:tab/>
      </w:r>
      <w:r w:rsidR="003E6753" w:rsidRPr="00B824F5">
        <w:rPr>
          <w:rFonts w:cs="Arial"/>
        </w:rPr>
        <w:t xml:space="preserve">that pursuant to </w:t>
      </w:r>
      <w:r w:rsidR="003E6753" w:rsidRPr="00B824F5">
        <w:rPr>
          <w:rFonts w:cs="Arial"/>
          <w:i/>
          <w:iCs/>
        </w:rPr>
        <w:t>N.J.S.A.</w:t>
      </w:r>
      <w:r w:rsidR="003E6753" w:rsidRPr="00B824F5">
        <w:rPr>
          <w:rFonts w:cs="Arial"/>
          <w:iCs/>
        </w:rPr>
        <w:t xml:space="preserve"> 30:4C-11.2</w:t>
      </w:r>
      <w:r w:rsidR="003E6753" w:rsidRPr="00B824F5">
        <w:rPr>
          <w:rFonts w:cs="Arial"/>
        </w:rPr>
        <w:t xml:space="preserve"> reasonable efforts to prevent placement prior to removal </w:t>
      </w:r>
      <w:r w:rsidR="0076514E" w:rsidRPr="00B824F5">
        <w:rPr>
          <w:rFonts w:cs="Arial"/>
        </w:rPr>
        <w:t xml:space="preserve">were not </w:t>
      </w:r>
      <w:r w:rsidR="00B26D5D" w:rsidRPr="00B824F5">
        <w:rPr>
          <w:rFonts w:cs="Arial"/>
        </w:rPr>
        <w:t xml:space="preserve">necessary </w:t>
      </w:r>
      <w:r w:rsidR="0076514E" w:rsidRPr="00B824F5">
        <w:rPr>
          <w:rFonts w:cs="Arial"/>
        </w:rPr>
        <w:t>due to risk of harm to the child's health or safety and</w:t>
      </w:r>
      <w:r w:rsidR="003E6753" w:rsidRPr="00B824F5">
        <w:rPr>
          <w:rFonts w:cs="Arial"/>
        </w:rPr>
        <w:t>:</w:t>
      </w:r>
    </w:p>
    <w:p w14:paraId="69F40DF7" w14:textId="77777777" w:rsidR="003E6753" w:rsidRPr="00B824F5" w:rsidRDefault="00C62FA7" w:rsidP="00790D83">
      <w:pPr>
        <w:tabs>
          <w:tab w:val="left" w:pos="504"/>
          <w:tab w:val="left" w:pos="1008"/>
          <w:tab w:val="left" w:pos="1512"/>
          <w:tab w:val="left" w:pos="2016"/>
          <w:tab w:val="left" w:pos="2520"/>
        </w:tabs>
        <w:spacing w:after="240"/>
        <w:ind w:left="2016" w:hanging="1008"/>
        <w:jc w:val="left"/>
        <w:rPr>
          <w:rFonts w:cs="Arial"/>
        </w:rPr>
      </w:pPr>
      <w:sdt>
        <w:sdtPr>
          <w:rPr>
            <w:rFonts w:cs="Arial"/>
            <w:color w:val="000000" w:themeColor="text1"/>
          </w:rPr>
          <w:id w:val="1768651983"/>
          <w14:checkbox>
            <w14:checked w14:val="0"/>
            <w14:checkedState w14:val="2612" w14:font="MS Gothic"/>
            <w14:uncheckedState w14:val="2610" w14:font="MS Gothic"/>
          </w14:checkbox>
        </w:sdtPr>
        <w:sdtEndPr/>
        <w:sdtContent>
          <w:r w:rsidR="00B05CA3" w:rsidRPr="00B824F5">
            <w:rPr>
              <w:rFonts w:ascii="Segoe UI Symbol" w:eastAsia="MS Gothic" w:hAnsi="Segoe UI Symbol" w:cs="Segoe UI Symbol"/>
              <w:color w:val="000000" w:themeColor="text1"/>
            </w:rPr>
            <w:t>☐</w:t>
          </w:r>
        </w:sdtContent>
      </w:sdt>
      <w:r w:rsidR="00E1310A" w:rsidRPr="00B824F5">
        <w:rPr>
          <w:rFonts w:cs="Arial"/>
        </w:rPr>
        <w:tab/>
      </w:r>
      <w:r w:rsidR="003E6753" w:rsidRPr="00B824F5">
        <w:rPr>
          <w:rFonts w:cs="Arial"/>
          <w:b/>
          <w:bCs/>
        </w:rPr>
        <w:t>a.</w:t>
      </w:r>
      <w:r w:rsidR="003E6753" w:rsidRPr="00B824F5">
        <w:rPr>
          <w:rFonts w:cs="Arial"/>
          <w:b/>
          <w:bCs/>
        </w:rPr>
        <w:tab/>
      </w:r>
      <w:r w:rsidR="003E6753" w:rsidRPr="00B824F5">
        <w:rPr>
          <w:rFonts w:cs="Arial"/>
        </w:rPr>
        <w:t>the removal of the child(ren) was required due to im</w:t>
      </w:r>
      <w:r w:rsidR="0076514E" w:rsidRPr="00B824F5">
        <w:rPr>
          <w:rFonts w:cs="Arial"/>
        </w:rPr>
        <w:t>minent danger to the child(ren)'</w:t>
      </w:r>
      <w:r w:rsidR="003E6753" w:rsidRPr="00B824F5">
        <w:rPr>
          <w:rFonts w:cs="Arial"/>
        </w:rPr>
        <w:t xml:space="preserve">s life, safety or health, as follows, </w:t>
      </w:r>
      <w:sdt>
        <w:sdtPr>
          <w:rPr>
            <w:rFonts w:cs="Arial"/>
            <w:color w:val="000000" w:themeColor="text1"/>
          </w:rPr>
          <w:id w:val="-1742484965"/>
          <w:placeholder>
            <w:docPart w:val="0FFA3E16CEE643639B00616139C8F7F0"/>
          </w:placeholder>
          <w:showingPlcHdr/>
        </w:sdtPr>
        <w:sdtEndPr/>
        <w:sdtContent>
          <w:r w:rsidR="00B05CA3" w:rsidRPr="00B824F5">
            <w:rPr>
              <w:rFonts w:cs="Arial"/>
              <w:color w:val="000000" w:themeColor="text1"/>
              <w:u w:val="single"/>
            </w:rPr>
            <w:t xml:space="preserve">                                                  </w:t>
          </w:r>
        </w:sdtContent>
      </w:sdt>
      <w:r w:rsidR="003E6753" w:rsidRPr="00B824F5">
        <w:rPr>
          <w:rFonts w:cs="Arial"/>
        </w:rPr>
        <w:t>,</w:t>
      </w:r>
      <w:r w:rsidR="003E6753" w:rsidRPr="00B824F5">
        <w:rPr>
          <w:rFonts w:cs="Arial"/>
          <w:b/>
          <w:bCs/>
        </w:rPr>
        <w:t xml:space="preserve"> </w:t>
      </w:r>
    </w:p>
    <w:p w14:paraId="52C8A5DB" w14:textId="77777777" w:rsidR="003E6753" w:rsidRPr="00B824F5" w:rsidRDefault="00FB2328" w:rsidP="00790D83">
      <w:pPr>
        <w:tabs>
          <w:tab w:val="left" w:pos="504"/>
          <w:tab w:val="left" w:pos="1008"/>
          <w:tab w:val="left" w:pos="1512"/>
          <w:tab w:val="left" w:pos="2016"/>
          <w:tab w:val="left" w:pos="2520"/>
        </w:tabs>
        <w:spacing w:after="240"/>
        <w:ind w:left="2160" w:hanging="720"/>
        <w:jc w:val="left"/>
        <w:rPr>
          <w:rFonts w:cs="Arial"/>
          <w:b/>
          <w:bCs/>
        </w:rPr>
      </w:pPr>
      <w:r w:rsidRPr="00B824F5">
        <w:rPr>
          <w:rFonts w:cs="Arial"/>
          <w:b/>
          <w:bCs/>
        </w:rPr>
        <w:t>OR,</w:t>
      </w:r>
    </w:p>
    <w:p w14:paraId="768F9653" w14:textId="7CD4946B" w:rsidR="003E6753" w:rsidRPr="00B824F5" w:rsidRDefault="00C62FA7" w:rsidP="00790D83">
      <w:pPr>
        <w:tabs>
          <w:tab w:val="left" w:pos="504"/>
          <w:tab w:val="left" w:pos="1008"/>
          <w:tab w:val="left" w:pos="1512"/>
          <w:tab w:val="left" w:pos="2016"/>
          <w:tab w:val="left" w:pos="2520"/>
        </w:tabs>
        <w:spacing w:after="240"/>
        <w:ind w:left="2016" w:hanging="1008"/>
        <w:jc w:val="left"/>
        <w:rPr>
          <w:rFonts w:cs="Arial"/>
          <w:u w:val="single"/>
        </w:rPr>
      </w:pPr>
      <w:sdt>
        <w:sdtPr>
          <w:rPr>
            <w:rFonts w:cs="Arial"/>
            <w:color w:val="000000" w:themeColor="text1"/>
          </w:rPr>
          <w:id w:val="1950895474"/>
          <w14:checkbox>
            <w14:checked w14:val="0"/>
            <w14:checkedState w14:val="2612" w14:font="MS Gothic"/>
            <w14:uncheckedState w14:val="2610" w14:font="MS Gothic"/>
          </w14:checkbox>
        </w:sdtPr>
        <w:sdtEndPr/>
        <w:sdtContent>
          <w:r w:rsidR="00B05CA3" w:rsidRPr="00B824F5">
            <w:rPr>
              <w:rFonts w:ascii="Segoe UI Symbol" w:eastAsia="MS Gothic" w:hAnsi="Segoe UI Symbol" w:cs="Segoe UI Symbol"/>
              <w:color w:val="000000" w:themeColor="text1"/>
            </w:rPr>
            <w:t>☐</w:t>
          </w:r>
        </w:sdtContent>
      </w:sdt>
      <w:r w:rsidR="00E1310A" w:rsidRPr="00B824F5">
        <w:rPr>
          <w:rFonts w:cs="Arial"/>
        </w:rPr>
        <w:tab/>
      </w:r>
      <w:r w:rsidR="003E6753" w:rsidRPr="00B824F5">
        <w:rPr>
          <w:rFonts w:cs="Arial"/>
          <w:b/>
          <w:bCs/>
        </w:rPr>
        <w:t>b.</w:t>
      </w:r>
      <w:r w:rsidR="003E6753" w:rsidRPr="00B824F5">
        <w:rPr>
          <w:rFonts w:cs="Arial"/>
          <w:b/>
          <w:bCs/>
        </w:rPr>
        <w:tab/>
      </w:r>
      <w:r w:rsidR="003E6753" w:rsidRPr="00B824F5">
        <w:rPr>
          <w:rFonts w:cs="Arial"/>
        </w:rPr>
        <w:t xml:space="preserve">the parent(s) has/have subjected the child(ren) to aggravated circumstances of abuse, neglect, cruelty, or abandonment, as follows, </w:t>
      </w:r>
      <w:r w:rsidR="00790D83" w:rsidRPr="00B824F5">
        <w:rPr>
          <w:rFonts w:cs="Arial"/>
        </w:rPr>
        <w:br/>
      </w:r>
      <w:sdt>
        <w:sdtPr>
          <w:rPr>
            <w:rFonts w:cs="Arial"/>
            <w:color w:val="000000" w:themeColor="text1"/>
          </w:rPr>
          <w:id w:val="1551491955"/>
          <w:placeholder>
            <w:docPart w:val="E21152E5CABE4C0E8EAA429D4F26D3F6"/>
          </w:placeholder>
          <w:showingPlcHdr/>
        </w:sdtPr>
        <w:sdtEndPr/>
        <w:sdtContent>
          <w:r w:rsidR="00B05CA3" w:rsidRPr="00B824F5">
            <w:rPr>
              <w:rFonts w:cs="Arial"/>
              <w:color w:val="000000" w:themeColor="text1"/>
              <w:u w:val="single"/>
            </w:rPr>
            <w:t xml:space="preserve">                                                  </w:t>
          </w:r>
        </w:sdtContent>
      </w:sdt>
      <w:r w:rsidR="003E6753" w:rsidRPr="00B824F5">
        <w:rPr>
          <w:rFonts w:cs="Arial"/>
        </w:rPr>
        <w:t>,</w:t>
      </w:r>
      <w:r w:rsidR="003E6753" w:rsidRPr="00B824F5">
        <w:rPr>
          <w:rFonts w:cs="Arial"/>
          <w:b/>
          <w:bCs/>
        </w:rPr>
        <w:t xml:space="preserve"> </w:t>
      </w:r>
    </w:p>
    <w:p w14:paraId="7D86F133" w14:textId="77777777" w:rsidR="003E6753" w:rsidRPr="00B824F5" w:rsidRDefault="00FB2328" w:rsidP="00790D83">
      <w:pPr>
        <w:tabs>
          <w:tab w:val="left" w:pos="504"/>
          <w:tab w:val="left" w:pos="1008"/>
          <w:tab w:val="left" w:pos="1512"/>
          <w:tab w:val="left" w:pos="2016"/>
          <w:tab w:val="left" w:pos="2520"/>
        </w:tabs>
        <w:spacing w:after="240"/>
        <w:ind w:left="2160" w:hanging="720"/>
        <w:jc w:val="left"/>
        <w:rPr>
          <w:rFonts w:cs="Arial"/>
          <w:b/>
          <w:bCs/>
        </w:rPr>
      </w:pPr>
      <w:r w:rsidRPr="00B824F5">
        <w:rPr>
          <w:rFonts w:cs="Arial"/>
          <w:b/>
          <w:bCs/>
        </w:rPr>
        <w:t>OR,</w:t>
      </w:r>
    </w:p>
    <w:p w14:paraId="3CE025E4" w14:textId="6AC9979D" w:rsidR="003E6753" w:rsidRPr="00B824F5" w:rsidRDefault="00C62FA7" w:rsidP="00790D83">
      <w:pPr>
        <w:tabs>
          <w:tab w:val="left" w:pos="504"/>
          <w:tab w:val="left" w:pos="1008"/>
          <w:tab w:val="left" w:pos="1512"/>
          <w:tab w:val="left" w:pos="2016"/>
          <w:tab w:val="left" w:pos="2520"/>
        </w:tabs>
        <w:spacing w:after="240"/>
        <w:ind w:left="2016" w:hanging="1008"/>
        <w:jc w:val="left"/>
        <w:rPr>
          <w:rFonts w:cs="Arial"/>
        </w:rPr>
      </w:pPr>
      <w:sdt>
        <w:sdtPr>
          <w:rPr>
            <w:rFonts w:cs="Arial"/>
            <w:color w:val="000000" w:themeColor="text1"/>
          </w:rPr>
          <w:id w:val="1494836047"/>
          <w14:checkbox>
            <w14:checked w14:val="0"/>
            <w14:checkedState w14:val="2612" w14:font="MS Gothic"/>
            <w14:uncheckedState w14:val="2610" w14:font="MS Gothic"/>
          </w14:checkbox>
        </w:sdtPr>
        <w:sdtEndPr/>
        <w:sdtContent>
          <w:r w:rsidR="00B05CA3" w:rsidRPr="00B824F5">
            <w:rPr>
              <w:rFonts w:ascii="Segoe UI Symbol" w:eastAsia="MS Gothic" w:hAnsi="Segoe UI Symbol" w:cs="Segoe UI Symbol"/>
              <w:color w:val="000000" w:themeColor="text1"/>
            </w:rPr>
            <w:t>☐</w:t>
          </w:r>
        </w:sdtContent>
      </w:sdt>
      <w:r w:rsidR="00E1310A" w:rsidRPr="00B824F5">
        <w:rPr>
          <w:rFonts w:cs="Arial"/>
        </w:rPr>
        <w:tab/>
      </w:r>
      <w:r w:rsidR="003E6753" w:rsidRPr="00B824F5">
        <w:rPr>
          <w:rFonts w:cs="Arial"/>
          <w:b/>
          <w:bCs/>
        </w:rPr>
        <w:t>c.</w:t>
      </w:r>
      <w:r w:rsidR="003E6753" w:rsidRPr="00B824F5">
        <w:rPr>
          <w:rFonts w:cs="Arial"/>
          <w:b/>
          <w:bCs/>
        </w:rPr>
        <w:tab/>
      </w:r>
      <w:r w:rsidR="003E6753" w:rsidRPr="00B824F5">
        <w:rPr>
          <w:rFonts w:cs="Arial"/>
        </w:rPr>
        <w:t xml:space="preserve">the parent(s) has/have been convicted of a crime specified in </w:t>
      </w:r>
      <w:r w:rsidR="00790D83" w:rsidRPr="00B824F5">
        <w:rPr>
          <w:rFonts w:cs="Arial"/>
        </w:rPr>
        <w:br/>
      </w:r>
      <w:r w:rsidR="003E6753" w:rsidRPr="00B824F5">
        <w:rPr>
          <w:rFonts w:cs="Arial"/>
          <w:i/>
          <w:iCs/>
        </w:rPr>
        <w:t xml:space="preserve">N.J.S.A. </w:t>
      </w:r>
      <w:r w:rsidR="003E6753" w:rsidRPr="00B824F5">
        <w:rPr>
          <w:rFonts w:cs="Arial"/>
          <w:iCs/>
        </w:rPr>
        <w:t>30:4C-11.2</w:t>
      </w:r>
      <w:r w:rsidR="003E6753" w:rsidRPr="00B824F5">
        <w:rPr>
          <w:rFonts w:cs="Arial"/>
        </w:rPr>
        <w:t xml:space="preserve">, as follows, </w:t>
      </w:r>
      <w:sdt>
        <w:sdtPr>
          <w:rPr>
            <w:rFonts w:cs="Arial"/>
            <w:color w:val="000000" w:themeColor="text1"/>
          </w:rPr>
          <w:id w:val="1632894173"/>
          <w:placeholder>
            <w:docPart w:val="90356C69B68A400AAC411EBAD2CA6C10"/>
          </w:placeholder>
          <w:showingPlcHdr/>
        </w:sdtPr>
        <w:sdtEndPr/>
        <w:sdtContent>
          <w:r w:rsidR="00B05CA3" w:rsidRPr="00B824F5">
            <w:rPr>
              <w:rFonts w:cs="Arial"/>
              <w:color w:val="000000" w:themeColor="text1"/>
              <w:u w:val="single"/>
            </w:rPr>
            <w:t xml:space="preserve">                                                  </w:t>
          </w:r>
        </w:sdtContent>
      </w:sdt>
      <w:r w:rsidR="00FB2328" w:rsidRPr="00B824F5">
        <w:rPr>
          <w:rFonts w:cs="Arial"/>
        </w:rPr>
        <w:t xml:space="preserve"> </w:t>
      </w:r>
      <w:r w:rsidR="003E6753" w:rsidRPr="00B824F5">
        <w:rPr>
          <w:rFonts w:cs="Arial"/>
        </w:rPr>
        <w:t xml:space="preserve">as indicated in the Verified Complaint filed today, </w:t>
      </w:r>
    </w:p>
    <w:p w14:paraId="7E1A791C" w14:textId="77777777" w:rsidR="003E6753" w:rsidRPr="00B824F5" w:rsidRDefault="00FB2328" w:rsidP="00790D83">
      <w:pPr>
        <w:tabs>
          <w:tab w:val="left" w:pos="504"/>
          <w:tab w:val="left" w:pos="1008"/>
          <w:tab w:val="left" w:pos="1512"/>
          <w:tab w:val="left" w:pos="2016"/>
          <w:tab w:val="left" w:pos="2520"/>
        </w:tabs>
        <w:spacing w:after="240"/>
        <w:ind w:left="2160" w:hanging="720"/>
        <w:jc w:val="left"/>
        <w:rPr>
          <w:rFonts w:cs="Arial"/>
          <w:b/>
          <w:bCs/>
        </w:rPr>
      </w:pPr>
      <w:r w:rsidRPr="00B824F5">
        <w:rPr>
          <w:rFonts w:cs="Arial"/>
          <w:b/>
          <w:bCs/>
        </w:rPr>
        <w:t>OR,</w:t>
      </w:r>
    </w:p>
    <w:p w14:paraId="58A52CD8" w14:textId="77777777" w:rsidR="003E6753" w:rsidRPr="00B824F5" w:rsidRDefault="00C62FA7" w:rsidP="00790D83">
      <w:pPr>
        <w:tabs>
          <w:tab w:val="left" w:pos="504"/>
          <w:tab w:val="left" w:pos="1008"/>
          <w:tab w:val="left" w:pos="1512"/>
          <w:tab w:val="left" w:pos="2016"/>
          <w:tab w:val="left" w:pos="2520"/>
        </w:tabs>
        <w:spacing w:after="240"/>
        <w:ind w:left="2016" w:hanging="1008"/>
        <w:jc w:val="left"/>
        <w:rPr>
          <w:rFonts w:cs="Arial"/>
        </w:rPr>
      </w:pPr>
      <w:sdt>
        <w:sdtPr>
          <w:rPr>
            <w:rFonts w:cs="Arial"/>
            <w:color w:val="000000" w:themeColor="text1"/>
          </w:rPr>
          <w:id w:val="917066019"/>
          <w14:checkbox>
            <w14:checked w14:val="0"/>
            <w14:checkedState w14:val="2612" w14:font="MS Gothic"/>
            <w14:uncheckedState w14:val="2610" w14:font="MS Gothic"/>
          </w14:checkbox>
        </w:sdtPr>
        <w:sdtEndPr/>
        <w:sdtContent>
          <w:r w:rsidR="00B05CA3" w:rsidRPr="00B824F5">
            <w:rPr>
              <w:rFonts w:ascii="Segoe UI Symbol" w:eastAsia="MS Gothic" w:hAnsi="Segoe UI Symbol" w:cs="Segoe UI Symbol"/>
              <w:color w:val="000000" w:themeColor="text1"/>
            </w:rPr>
            <w:t>☐</w:t>
          </w:r>
        </w:sdtContent>
      </w:sdt>
      <w:r w:rsidR="00E1310A" w:rsidRPr="00B824F5">
        <w:rPr>
          <w:rFonts w:cs="Arial"/>
        </w:rPr>
        <w:tab/>
      </w:r>
      <w:r w:rsidR="003E6753" w:rsidRPr="00B824F5">
        <w:rPr>
          <w:rFonts w:cs="Arial"/>
          <w:b/>
          <w:bCs/>
        </w:rPr>
        <w:t>d.</w:t>
      </w:r>
      <w:r w:rsidR="003E6753" w:rsidRPr="00B824F5">
        <w:rPr>
          <w:rFonts w:cs="Arial"/>
          <w:b/>
          <w:bCs/>
        </w:rPr>
        <w:tab/>
      </w:r>
      <w:r w:rsidR="003E6753" w:rsidRPr="00B824F5">
        <w:rPr>
          <w:rFonts w:cs="Arial"/>
        </w:rPr>
        <w:t xml:space="preserve">the rights of the parent(s) to another of the parent(s) children have been </w:t>
      </w:r>
      <w:r w:rsidR="003E6753" w:rsidRPr="00B824F5">
        <w:rPr>
          <w:rFonts w:cs="Arial"/>
          <w:iCs/>
        </w:rPr>
        <w:t>involuntarily</w:t>
      </w:r>
      <w:r w:rsidR="003E6753" w:rsidRPr="00B824F5">
        <w:rPr>
          <w:rFonts w:cs="Arial"/>
        </w:rPr>
        <w:t xml:space="preserve"> terminated, as indicated in the Verified Complaint filed today.</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B824F5" w:rsidRPr="00B824F5" w14:paraId="13BE6976" w14:textId="77777777" w:rsidTr="00AD3FC4">
        <w:tc>
          <w:tcPr>
            <w:tcW w:w="4670" w:type="dxa"/>
            <w:shd w:val="clear" w:color="auto" w:fill="auto"/>
            <w:vAlign w:val="bottom"/>
          </w:tcPr>
          <w:p w14:paraId="58F60F9D" w14:textId="77777777" w:rsidR="00B824F5" w:rsidRPr="00B824F5" w:rsidRDefault="00B824F5" w:rsidP="00B824F5">
            <w:pPr>
              <w:tabs>
                <w:tab w:val="left" w:pos="504"/>
                <w:tab w:val="left" w:pos="1008"/>
                <w:tab w:val="left" w:pos="1512"/>
                <w:tab w:val="left" w:pos="2016"/>
                <w:tab w:val="left" w:pos="2520"/>
              </w:tabs>
              <w:jc w:val="left"/>
              <w:rPr>
                <w:color w:val="000000" w:themeColor="text1"/>
                <w:szCs w:val="28"/>
                <w:lang w:bidi="hi-IN"/>
              </w:rPr>
            </w:pPr>
            <w:bookmarkStart w:id="0" w:name="_Hlk147525913"/>
          </w:p>
        </w:tc>
        <w:tc>
          <w:tcPr>
            <w:tcW w:w="6130" w:type="dxa"/>
            <w:shd w:val="clear" w:color="auto" w:fill="auto"/>
            <w:vAlign w:val="bottom"/>
          </w:tcPr>
          <w:p w14:paraId="72C1E6C1" w14:textId="77777777" w:rsidR="00B824F5" w:rsidRPr="00B824F5" w:rsidRDefault="00C62FA7" w:rsidP="00B824F5">
            <w:pPr>
              <w:pBdr>
                <w:bottom w:val="single" w:sz="4" w:space="1" w:color="auto"/>
              </w:pBdr>
              <w:tabs>
                <w:tab w:val="left" w:pos="504"/>
                <w:tab w:val="left" w:pos="1008"/>
                <w:tab w:val="left" w:pos="1512"/>
                <w:tab w:val="left" w:pos="2016"/>
                <w:tab w:val="left" w:pos="2520"/>
              </w:tabs>
              <w:jc w:val="left"/>
              <w:rPr>
                <w:color w:val="000000" w:themeColor="text1"/>
                <w:szCs w:val="28"/>
                <w:lang w:bidi="hi-IN"/>
              </w:rPr>
            </w:pPr>
            <w:sdt>
              <w:sdtPr>
                <w:rPr>
                  <w:color w:val="000000" w:themeColor="text1"/>
                  <w:szCs w:val="28"/>
                  <w:lang w:bidi="hi-IN"/>
                </w:rPr>
                <w:id w:val="-1970122474"/>
                <w:placeholder>
                  <w:docPart w:val="71A0BEC7ADF94EE6ADDF90C4C1AA4904"/>
                </w:placeholder>
                <w:showingPlcHdr/>
              </w:sdtPr>
              <w:sdtEndPr/>
              <w:sdtContent>
                <w:r w:rsidR="00B824F5" w:rsidRPr="00B824F5">
                  <w:rPr>
                    <w:color w:val="000000" w:themeColor="text1"/>
                    <w:szCs w:val="28"/>
                    <w:lang w:bidi="hi-IN"/>
                  </w:rPr>
                  <w:t>s/</w:t>
                </w:r>
                <w:r w:rsidR="00B824F5" w:rsidRPr="00B824F5">
                  <w:rPr>
                    <w:color w:val="808080"/>
                    <w:szCs w:val="28"/>
                    <w:lang w:bidi="hi-IN"/>
                  </w:rPr>
                  <w:t xml:space="preserve">                      </w:t>
                </w:r>
              </w:sdtContent>
            </w:sdt>
          </w:p>
        </w:tc>
      </w:tr>
      <w:tr w:rsidR="00B824F5" w:rsidRPr="00B824F5" w14:paraId="1BB23D58" w14:textId="77777777" w:rsidTr="00AD3FC4">
        <w:tc>
          <w:tcPr>
            <w:tcW w:w="4670" w:type="dxa"/>
            <w:shd w:val="clear" w:color="auto" w:fill="auto"/>
            <w:vAlign w:val="bottom"/>
          </w:tcPr>
          <w:p w14:paraId="0AE08459" w14:textId="77777777" w:rsidR="00B824F5" w:rsidRPr="00B824F5" w:rsidRDefault="00B824F5" w:rsidP="00B824F5">
            <w:pPr>
              <w:tabs>
                <w:tab w:val="left" w:pos="504"/>
                <w:tab w:val="left" w:pos="1008"/>
                <w:tab w:val="left" w:pos="1512"/>
                <w:tab w:val="left" w:pos="2016"/>
                <w:tab w:val="left" w:pos="2520"/>
              </w:tabs>
              <w:jc w:val="right"/>
              <w:rPr>
                <w:color w:val="000000" w:themeColor="text1"/>
                <w:szCs w:val="28"/>
                <w:lang w:bidi="hi-IN"/>
              </w:rPr>
            </w:pPr>
          </w:p>
        </w:tc>
        <w:tc>
          <w:tcPr>
            <w:tcW w:w="6130" w:type="dxa"/>
            <w:shd w:val="clear" w:color="auto" w:fill="auto"/>
            <w:vAlign w:val="bottom"/>
          </w:tcPr>
          <w:p w14:paraId="624211D0" w14:textId="77777777" w:rsidR="00B824F5" w:rsidRPr="00B824F5" w:rsidRDefault="00C62FA7" w:rsidP="00B824F5">
            <w:pPr>
              <w:tabs>
                <w:tab w:val="left" w:pos="504"/>
                <w:tab w:val="left" w:pos="1008"/>
                <w:tab w:val="left" w:pos="1512"/>
                <w:tab w:val="left" w:pos="2016"/>
                <w:tab w:val="left" w:pos="2520"/>
              </w:tabs>
              <w:jc w:val="right"/>
              <w:rPr>
                <w:color w:val="000000" w:themeColor="text1"/>
                <w:szCs w:val="28"/>
                <w:lang w:bidi="hi-IN"/>
              </w:rPr>
            </w:pPr>
            <w:sdt>
              <w:sdtPr>
                <w:rPr>
                  <w:color w:val="000000" w:themeColor="text1"/>
                  <w:szCs w:val="28"/>
                  <w:lang w:bidi="hi-IN"/>
                </w:rPr>
                <w:id w:val="394776604"/>
                <w:placeholder>
                  <w:docPart w:val="DDE40E67CE9D466FA2CD23145503E094"/>
                </w:placeholder>
                <w:showingPlcHdr/>
              </w:sdtPr>
              <w:sdtEndPr/>
              <w:sdtContent>
                <w:r w:rsidR="00B824F5" w:rsidRPr="00B824F5">
                  <w:rPr>
                    <w:color w:val="808080"/>
                    <w:szCs w:val="28"/>
                    <w:lang w:bidi="hi-IN"/>
                  </w:rPr>
                  <w:t xml:space="preserve">                      </w:t>
                </w:r>
                <w:r w:rsidR="00B824F5" w:rsidRPr="00B824F5">
                  <w:rPr>
                    <w:color w:val="000000" w:themeColor="text1"/>
                    <w:szCs w:val="28"/>
                    <w:lang w:bidi="hi-IN"/>
                  </w:rPr>
                  <w:t>, J.S.C.</w:t>
                </w:r>
              </w:sdtContent>
            </w:sdt>
            <w:r w:rsidR="00B824F5" w:rsidRPr="00B824F5">
              <w:rPr>
                <w:color w:val="000000" w:themeColor="text1"/>
                <w:szCs w:val="28"/>
                <w:lang w:bidi="hi-IN"/>
              </w:rPr>
              <w:t xml:space="preserve"> </w:t>
            </w:r>
          </w:p>
        </w:tc>
      </w:tr>
    </w:tbl>
    <w:bookmarkEnd w:id="0"/>
    <w:p w14:paraId="71B5AD5A" w14:textId="30EBBC14" w:rsidR="008F570C" w:rsidRPr="00B824F5" w:rsidRDefault="008F570C" w:rsidP="00790D83">
      <w:pPr>
        <w:tabs>
          <w:tab w:val="left" w:pos="504"/>
          <w:tab w:val="left" w:pos="1008"/>
          <w:tab w:val="left" w:pos="1512"/>
          <w:tab w:val="left" w:pos="2016"/>
          <w:tab w:val="left" w:pos="2520"/>
        </w:tabs>
        <w:spacing w:before="240" w:after="240"/>
        <w:jc w:val="left"/>
        <w:rPr>
          <w:rFonts w:eastAsia="Calibri" w:cs="Arial"/>
          <w:b/>
          <w:bCs/>
        </w:rPr>
      </w:pPr>
      <w:r w:rsidRPr="00B824F5">
        <w:rPr>
          <w:rFonts w:eastAsia="Calibri" w:cs="Arial"/>
          <w:b/>
          <w:bCs/>
        </w:rPr>
        <w:t xml:space="preserve">The Judiciary will provide reasonable accommodations to enable individuals with disabilities to access and participate in court events.  </w:t>
      </w:r>
      <w:r w:rsidR="00C62FA7" w:rsidRPr="004A7B08">
        <w:rPr>
          <w:rStyle w:val="ui-provider"/>
          <w:b/>
          <w:bCs/>
        </w:rPr>
        <w:t xml:space="preserve">For more information or to request an ADA accommodation, contact your </w:t>
      </w:r>
      <w:hyperlink r:id="rId6" w:tgtFrame="_blank" w:tooltip="https://www.njcourts.gov/public/directories/court-services/ada-ii" w:history="1">
        <w:r w:rsidR="00C62FA7" w:rsidRPr="004A7B08">
          <w:rPr>
            <w:rStyle w:val="Hyperlink"/>
            <w:b/>
            <w:bCs/>
            <w:color w:val="0000FF"/>
            <w:u w:val="none"/>
          </w:rPr>
          <w:t>local Title II ADA coordinator</w:t>
        </w:r>
      </w:hyperlink>
      <w:r w:rsidR="00C62FA7" w:rsidRPr="004A7B08">
        <w:rPr>
          <w:rStyle w:val="ui-provider"/>
          <w:b/>
          <w:bCs/>
        </w:rPr>
        <w:t>.</w:t>
      </w:r>
    </w:p>
    <w:p w14:paraId="4FC6C537" w14:textId="77777777" w:rsidR="00AF485E" w:rsidRPr="00B824F5" w:rsidRDefault="00AF485E" w:rsidP="00AF485E">
      <w:pPr>
        <w:spacing w:after="240" w:line="252" w:lineRule="auto"/>
        <w:jc w:val="left"/>
        <w:rPr>
          <w:rFonts w:eastAsia="Malgun Gothic" w:cs="Arial"/>
          <w:b/>
          <w:bCs/>
        </w:rPr>
      </w:pPr>
      <w:r w:rsidRPr="00B824F5">
        <w:rPr>
          <w:rFonts w:eastAsia="Malgun Gothic" w:cs="Arial"/>
          <w:b/>
          <w:bCs/>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3EA1EA19" w14:textId="5BC1B077" w:rsidR="008F570C" w:rsidRPr="00B824F5" w:rsidRDefault="00B760D0" w:rsidP="00790D83">
      <w:pPr>
        <w:tabs>
          <w:tab w:val="left" w:pos="504"/>
          <w:tab w:val="left" w:pos="1008"/>
          <w:tab w:val="left" w:pos="1512"/>
          <w:tab w:val="left" w:pos="2016"/>
          <w:tab w:val="left" w:pos="2520"/>
        </w:tabs>
        <w:spacing w:after="240"/>
        <w:jc w:val="left"/>
        <w:rPr>
          <w:rFonts w:cs="Arial"/>
          <w:b/>
        </w:rPr>
      </w:pPr>
      <w:r w:rsidRPr="00B824F5">
        <w:rPr>
          <w:rFonts w:cs="Arial"/>
          <w:b/>
          <w:color w:val="000000" w:themeColor="text1"/>
        </w:rPr>
        <w:t>The Division is responsible for providing reasonable efforts to reunify the child(ren) with their parent(s). The failure of a Defendant to comply with any provision of this order or their continuing failure to appear may result in the filing of a complaint by the Division to terminate a Defendant's parental rights to the child(ren) named in this complaint. A termination of parental rights means the child(ren) may be adopted.</w:t>
      </w:r>
    </w:p>
    <w:p w14:paraId="7F94FD0C" w14:textId="5BCC1080" w:rsidR="00AA5E22" w:rsidRPr="00B824F5" w:rsidRDefault="000A2E53" w:rsidP="00790D83">
      <w:pPr>
        <w:tabs>
          <w:tab w:val="left" w:pos="504"/>
          <w:tab w:val="left" w:pos="1008"/>
          <w:tab w:val="left" w:pos="1512"/>
          <w:tab w:val="left" w:pos="2016"/>
          <w:tab w:val="left" w:pos="2520"/>
        </w:tabs>
        <w:spacing w:after="240"/>
        <w:jc w:val="left"/>
        <w:rPr>
          <w:rFonts w:cs="Arial"/>
        </w:rPr>
      </w:pPr>
      <w:r w:rsidRPr="00B824F5">
        <w:rPr>
          <w:rFonts w:cs="Arial"/>
          <w:b/>
          <w:color w:val="000000" w:themeColor="text1"/>
        </w:rPr>
        <w:t>Attorneys must review the form of order prior to conclusion of the proceeding. Any changes to this order shall be made pursuant to R. 1:13-1.</w:t>
      </w:r>
    </w:p>
    <w:sectPr w:rsidR="00AA5E22" w:rsidRPr="00B824F5" w:rsidSect="00790D83">
      <w:headerReference w:type="default" r:id="rId7"/>
      <w:footerReference w:type="default" r:id="rId8"/>
      <w:pgSz w:w="12240" w:h="15840" w:code="1"/>
      <w:pgMar w:top="1080" w:right="720" w:bottom="72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1A3C" w14:textId="77777777" w:rsidR="00106688" w:rsidRDefault="00106688">
      <w:r>
        <w:separator/>
      </w:r>
    </w:p>
  </w:endnote>
  <w:endnote w:type="continuationSeparator" w:id="0">
    <w:p w14:paraId="0C9BF273" w14:textId="77777777" w:rsidR="00106688" w:rsidRDefault="0010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3AC9" w14:textId="6BF54C5E" w:rsidR="00346022" w:rsidRPr="00FB5C8D" w:rsidRDefault="00346022" w:rsidP="00790D83">
    <w:pPr>
      <w:pStyle w:val="Footer"/>
      <w:pBdr>
        <w:top w:val="single" w:sz="4" w:space="1" w:color="auto"/>
      </w:pBdr>
      <w:tabs>
        <w:tab w:val="clear" w:pos="4320"/>
        <w:tab w:val="clear" w:pos="8640"/>
        <w:tab w:val="right" w:pos="10800"/>
      </w:tabs>
      <w:rPr>
        <w:sz w:val="20"/>
        <w:szCs w:val="20"/>
      </w:rPr>
    </w:pPr>
    <w:r w:rsidRPr="00FB5C8D">
      <w:rPr>
        <w:sz w:val="20"/>
        <w:szCs w:val="20"/>
      </w:rPr>
      <w:t>Revised</w:t>
    </w:r>
    <w:r w:rsidR="00B760D0" w:rsidRPr="00FB5C8D">
      <w:rPr>
        <w:sz w:val="20"/>
        <w:szCs w:val="20"/>
      </w:rPr>
      <w:t xml:space="preserve">: </w:t>
    </w:r>
    <w:r w:rsidR="00B824F5">
      <w:rPr>
        <w:sz w:val="20"/>
        <w:szCs w:val="20"/>
      </w:rPr>
      <w:t>08</w:t>
    </w:r>
    <w:r w:rsidR="00AF485E">
      <w:rPr>
        <w:sz w:val="20"/>
        <w:szCs w:val="20"/>
      </w:rPr>
      <w:t>/2024</w:t>
    </w:r>
    <w:r w:rsidRPr="00FB5C8D">
      <w:rPr>
        <w:sz w:val="20"/>
        <w:szCs w:val="20"/>
      </w:rPr>
      <w:t>, CN: 10275</w:t>
    </w:r>
    <w:r w:rsidRPr="00FB5C8D">
      <w:rPr>
        <w:sz w:val="20"/>
        <w:szCs w:val="20"/>
      </w:rPr>
      <w:tab/>
    </w:r>
    <w:r w:rsidR="00790D83" w:rsidRPr="00FB5C8D">
      <w:rPr>
        <w:sz w:val="20"/>
        <w:szCs w:val="20"/>
      </w:rPr>
      <w:t>p</w:t>
    </w:r>
    <w:r w:rsidRPr="00FB5C8D">
      <w:rPr>
        <w:sz w:val="20"/>
        <w:szCs w:val="20"/>
      </w:rPr>
      <w:t xml:space="preserve">age </w:t>
    </w:r>
    <w:r w:rsidRPr="00FB5C8D">
      <w:rPr>
        <w:sz w:val="20"/>
        <w:szCs w:val="20"/>
      </w:rPr>
      <w:fldChar w:fldCharType="begin"/>
    </w:r>
    <w:r w:rsidRPr="00FB5C8D">
      <w:rPr>
        <w:sz w:val="20"/>
        <w:szCs w:val="20"/>
      </w:rPr>
      <w:instrText xml:space="preserve"> PAGE </w:instrText>
    </w:r>
    <w:r w:rsidRPr="00FB5C8D">
      <w:rPr>
        <w:sz w:val="20"/>
        <w:szCs w:val="20"/>
      </w:rPr>
      <w:fldChar w:fldCharType="separate"/>
    </w:r>
    <w:r w:rsidR="00C71171" w:rsidRPr="00FB5C8D">
      <w:rPr>
        <w:noProof/>
        <w:sz w:val="20"/>
        <w:szCs w:val="20"/>
      </w:rPr>
      <w:t>1</w:t>
    </w:r>
    <w:r w:rsidRPr="00FB5C8D">
      <w:rPr>
        <w:sz w:val="20"/>
        <w:szCs w:val="20"/>
      </w:rPr>
      <w:fldChar w:fldCharType="end"/>
    </w:r>
    <w:r w:rsidRPr="00FB5C8D">
      <w:rPr>
        <w:sz w:val="20"/>
        <w:szCs w:val="20"/>
      </w:rPr>
      <w:t xml:space="preserve"> of </w:t>
    </w:r>
    <w:r w:rsidRPr="00FB5C8D">
      <w:rPr>
        <w:sz w:val="20"/>
        <w:szCs w:val="20"/>
      </w:rPr>
      <w:fldChar w:fldCharType="begin"/>
    </w:r>
    <w:r w:rsidRPr="00FB5C8D">
      <w:rPr>
        <w:sz w:val="20"/>
        <w:szCs w:val="20"/>
      </w:rPr>
      <w:instrText xml:space="preserve"> NUMPAGES </w:instrText>
    </w:r>
    <w:r w:rsidRPr="00FB5C8D">
      <w:rPr>
        <w:sz w:val="20"/>
        <w:szCs w:val="20"/>
      </w:rPr>
      <w:fldChar w:fldCharType="separate"/>
    </w:r>
    <w:r w:rsidR="00C71171" w:rsidRPr="00FB5C8D">
      <w:rPr>
        <w:noProof/>
        <w:sz w:val="20"/>
        <w:szCs w:val="20"/>
      </w:rPr>
      <w:t>1</w:t>
    </w:r>
    <w:r w:rsidRPr="00FB5C8D">
      <w:rPr>
        <w:sz w:val="20"/>
        <w:szCs w:val="20"/>
      </w:rPr>
      <w:fldChar w:fldCharType="end"/>
    </w:r>
    <w:r w:rsidRPr="00FB5C8D">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ABF9" w14:textId="77777777" w:rsidR="00106688" w:rsidRDefault="00106688">
      <w:r>
        <w:separator/>
      </w:r>
    </w:p>
  </w:footnote>
  <w:footnote w:type="continuationSeparator" w:id="0">
    <w:p w14:paraId="384858CE" w14:textId="77777777" w:rsidR="00106688" w:rsidRDefault="0010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FFDE" w14:textId="62961DAF" w:rsidR="00790D83" w:rsidRDefault="00790D83">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rawingGridHorizontalSpacing w:val="120"/>
  <w:displayHorizontalDrawingGridEvery w:val="2"/>
  <w:displayVertic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F5"/>
    <w:rsid w:val="00014FAA"/>
    <w:rsid w:val="000A2E53"/>
    <w:rsid w:val="000C1881"/>
    <w:rsid w:val="000F22B2"/>
    <w:rsid w:val="000F357E"/>
    <w:rsid w:val="001023AD"/>
    <w:rsid w:val="00106688"/>
    <w:rsid w:val="001149F7"/>
    <w:rsid w:val="001226A6"/>
    <w:rsid w:val="00122E4D"/>
    <w:rsid w:val="001446F0"/>
    <w:rsid w:val="0014477F"/>
    <w:rsid w:val="001A56DA"/>
    <w:rsid w:val="001C7E7B"/>
    <w:rsid w:val="00255C2C"/>
    <w:rsid w:val="00297E21"/>
    <w:rsid w:val="002B7660"/>
    <w:rsid w:val="002D2BBC"/>
    <w:rsid w:val="003129C7"/>
    <w:rsid w:val="00335FB4"/>
    <w:rsid w:val="00346022"/>
    <w:rsid w:val="003721F7"/>
    <w:rsid w:val="003A6FC5"/>
    <w:rsid w:val="003B5483"/>
    <w:rsid w:val="003E6753"/>
    <w:rsid w:val="00410E8A"/>
    <w:rsid w:val="00461DEF"/>
    <w:rsid w:val="004954D5"/>
    <w:rsid w:val="004A2DB3"/>
    <w:rsid w:val="004B49F4"/>
    <w:rsid w:val="005F5AB4"/>
    <w:rsid w:val="00695177"/>
    <w:rsid w:val="006F3FD4"/>
    <w:rsid w:val="00751133"/>
    <w:rsid w:val="0076514E"/>
    <w:rsid w:val="007713CD"/>
    <w:rsid w:val="00784AF4"/>
    <w:rsid w:val="00790D83"/>
    <w:rsid w:val="007B098B"/>
    <w:rsid w:val="007D27E9"/>
    <w:rsid w:val="007D6E4B"/>
    <w:rsid w:val="00806390"/>
    <w:rsid w:val="008321F5"/>
    <w:rsid w:val="0086242D"/>
    <w:rsid w:val="008720F1"/>
    <w:rsid w:val="008977FA"/>
    <w:rsid w:val="008F23C2"/>
    <w:rsid w:val="008F570C"/>
    <w:rsid w:val="009C7D76"/>
    <w:rsid w:val="009E1D71"/>
    <w:rsid w:val="009E21D5"/>
    <w:rsid w:val="00A35C5D"/>
    <w:rsid w:val="00A70D84"/>
    <w:rsid w:val="00AA5E22"/>
    <w:rsid w:val="00AC77FD"/>
    <w:rsid w:val="00AD34F5"/>
    <w:rsid w:val="00AF485E"/>
    <w:rsid w:val="00B05CA3"/>
    <w:rsid w:val="00B26D5D"/>
    <w:rsid w:val="00B747A7"/>
    <w:rsid w:val="00B760D0"/>
    <w:rsid w:val="00B824F5"/>
    <w:rsid w:val="00BC641C"/>
    <w:rsid w:val="00C62FA7"/>
    <w:rsid w:val="00C63194"/>
    <w:rsid w:val="00C64005"/>
    <w:rsid w:val="00C71171"/>
    <w:rsid w:val="00E033B1"/>
    <w:rsid w:val="00E1310A"/>
    <w:rsid w:val="00E23FF2"/>
    <w:rsid w:val="00E84B85"/>
    <w:rsid w:val="00EF5D7E"/>
    <w:rsid w:val="00F07985"/>
    <w:rsid w:val="00F67BC2"/>
    <w:rsid w:val="00F83DDC"/>
    <w:rsid w:val="00F96CB7"/>
    <w:rsid w:val="00FB07A2"/>
    <w:rsid w:val="00FB17A5"/>
    <w:rsid w:val="00FB2328"/>
    <w:rsid w:val="00FB5C8D"/>
    <w:rsid w:val="00FD737A"/>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7593C259"/>
  <w15:chartTrackingRefBased/>
  <w15:docId w15:val="{A21357EF-030E-438B-B31E-F34C53BF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4F5"/>
    <w:pPr>
      <w:suppressAutoHyphens/>
      <w:jc w:val="both"/>
    </w:pPr>
    <w:rPr>
      <w:rFonts w:ascii="Arial" w:hAnsi="Arial"/>
      <w:sz w:val="24"/>
      <w:szCs w:val="24"/>
      <w:lang w:bidi="ar-SA"/>
    </w:rPr>
  </w:style>
  <w:style w:type="paragraph" w:styleId="Heading1">
    <w:name w:val="heading 1"/>
    <w:basedOn w:val="Normal"/>
    <w:next w:val="Normal"/>
    <w:qFormat/>
    <w:pPr>
      <w:keepNext/>
      <w:spacing w:before="240" w:after="60"/>
      <w:outlineLvl w:val="0"/>
    </w:pPr>
    <w:rPr>
      <w:rFonts w:cs="Arial"/>
      <w:b/>
      <w:bCs/>
      <w:sz w:val="28"/>
      <w:szCs w:val="32"/>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aliases w:val="b1,c1"/>
    <w:pPr>
      <w:widowControl w:val="0"/>
      <w:autoSpaceDE w:val="0"/>
      <w:autoSpaceDN w:val="0"/>
      <w:adjustRightInd w:val="0"/>
      <w:ind w:left="720"/>
      <w:jc w:val="both"/>
    </w:pPr>
    <w:rPr>
      <w:szCs w:val="24"/>
      <w:lang w:bidi="ar-SA"/>
    </w:rPr>
  </w:style>
  <w:style w:type="paragraph" w:styleId="TOC1">
    <w:name w:val="toc 1"/>
    <w:basedOn w:val="Normal"/>
    <w:next w:val="Normal"/>
    <w:autoRedefine/>
    <w:semiHidden/>
  </w:style>
  <w:style w:type="paragraph" w:styleId="BodyText">
    <w:name w:val="Body Text"/>
    <w:basedOn w:val="Normal"/>
  </w:style>
  <w:style w:type="paragraph" w:styleId="Caption">
    <w:name w:val="caption"/>
    <w:basedOn w:val="Normal"/>
    <w:next w:val="Normal"/>
    <w:qFormat/>
    <w:pPr>
      <w:jc w:val="left"/>
    </w:pPr>
    <w:rPr>
      <w:b/>
      <w:bCs/>
      <w:sz w:val="22"/>
      <w:szCs w:val="20"/>
    </w:rPr>
  </w:style>
  <w:style w:type="paragraph" w:styleId="Header">
    <w:name w:val="header"/>
    <w:basedOn w:val="Normal"/>
    <w:rsid w:val="008321F5"/>
    <w:pPr>
      <w:tabs>
        <w:tab w:val="center" w:pos="4320"/>
        <w:tab w:val="right" w:pos="8640"/>
      </w:tabs>
    </w:pPr>
  </w:style>
  <w:style w:type="paragraph" w:styleId="Footer">
    <w:name w:val="footer"/>
    <w:basedOn w:val="Normal"/>
    <w:rsid w:val="008321F5"/>
    <w:pPr>
      <w:tabs>
        <w:tab w:val="center" w:pos="4320"/>
        <w:tab w:val="right" w:pos="8640"/>
      </w:tabs>
    </w:pPr>
  </w:style>
  <w:style w:type="character" w:styleId="PageNumber">
    <w:name w:val="page number"/>
    <w:rsid w:val="008321F5"/>
    <w:rPr>
      <w:rFonts w:ascii="Times New Roman" w:hAnsi="Times New Roman"/>
    </w:rPr>
  </w:style>
  <w:style w:type="paragraph" w:styleId="BalloonText">
    <w:name w:val="Balloon Text"/>
    <w:basedOn w:val="Normal"/>
    <w:semiHidden/>
    <w:rsid w:val="001149F7"/>
    <w:rPr>
      <w:rFonts w:ascii="Tahoma" w:hAnsi="Tahoma" w:cs="Tahoma"/>
      <w:sz w:val="16"/>
      <w:szCs w:val="16"/>
    </w:rPr>
  </w:style>
  <w:style w:type="character" w:styleId="CommentReference">
    <w:name w:val="annotation reference"/>
    <w:semiHidden/>
    <w:rsid w:val="00014FAA"/>
    <w:rPr>
      <w:sz w:val="16"/>
      <w:szCs w:val="16"/>
    </w:rPr>
  </w:style>
  <w:style w:type="paragraph" w:styleId="CommentText">
    <w:name w:val="annotation text"/>
    <w:basedOn w:val="Normal"/>
    <w:semiHidden/>
    <w:rsid w:val="00014FAA"/>
    <w:rPr>
      <w:sz w:val="20"/>
      <w:szCs w:val="20"/>
    </w:rPr>
  </w:style>
  <w:style w:type="paragraph" w:styleId="CommentSubject">
    <w:name w:val="annotation subject"/>
    <w:basedOn w:val="CommentText"/>
    <w:next w:val="CommentText"/>
    <w:semiHidden/>
    <w:rsid w:val="00014FAA"/>
    <w:rPr>
      <w:b/>
      <w:bCs/>
    </w:rPr>
  </w:style>
  <w:style w:type="character" w:styleId="PlaceholderText">
    <w:name w:val="Placeholder Text"/>
    <w:basedOn w:val="DefaultParagraphFont"/>
    <w:uiPriority w:val="99"/>
    <w:semiHidden/>
    <w:rsid w:val="00AA5E22"/>
    <w:rPr>
      <w:color w:val="808080"/>
    </w:rPr>
  </w:style>
  <w:style w:type="paragraph" w:styleId="Revision">
    <w:name w:val="Revision"/>
    <w:hidden/>
    <w:uiPriority w:val="99"/>
    <w:semiHidden/>
    <w:rsid w:val="00AF485E"/>
    <w:rPr>
      <w:sz w:val="24"/>
      <w:szCs w:val="24"/>
      <w:lang w:bidi="ar-SA"/>
    </w:rPr>
  </w:style>
  <w:style w:type="character" w:styleId="Hyperlink">
    <w:name w:val="Hyperlink"/>
    <w:basedOn w:val="DefaultParagraphFont"/>
    <w:uiPriority w:val="99"/>
    <w:unhideWhenUsed/>
    <w:rsid w:val="00C62FA7"/>
    <w:rPr>
      <w:color w:val="0563C1"/>
      <w:u w:val="single"/>
    </w:rPr>
  </w:style>
  <w:style w:type="character" w:customStyle="1" w:styleId="ui-provider">
    <w:name w:val="ui-provider"/>
    <w:basedOn w:val="DefaultParagraphFont"/>
    <w:rsid w:val="00C6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30614">
      <w:bodyDiv w:val="1"/>
      <w:marLeft w:val="0"/>
      <w:marRight w:val="0"/>
      <w:marTop w:val="0"/>
      <w:marBottom w:val="0"/>
      <w:divBdr>
        <w:top w:val="none" w:sz="0" w:space="0" w:color="auto"/>
        <w:left w:val="none" w:sz="0" w:space="0" w:color="auto"/>
        <w:bottom w:val="none" w:sz="0" w:space="0" w:color="auto"/>
        <w:right w:val="none" w:sz="0" w:space="0" w:color="auto"/>
      </w:divBdr>
    </w:div>
    <w:div w:id="492915117">
      <w:bodyDiv w:val="1"/>
      <w:marLeft w:val="0"/>
      <w:marRight w:val="0"/>
      <w:marTop w:val="0"/>
      <w:marBottom w:val="0"/>
      <w:divBdr>
        <w:top w:val="none" w:sz="0" w:space="0" w:color="auto"/>
        <w:left w:val="none" w:sz="0" w:space="0" w:color="auto"/>
        <w:bottom w:val="none" w:sz="0" w:space="0" w:color="auto"/>
        <w:right w:val="none" w:sz="0" w:space="0" w:color="auto"/>
      </w:divBdr>
    </w:div>
    <w:div w:id="616527176">
      <w:bodyDiv w:val="1"/>
      <w:marLeft w:val="0"/>
      <w:marRight w:val="0"/>
      <w:marTop w:val="0"/>
      <w:marBottom w:val="0"/>
      <w:divBdr>
        <w:top w:val="none" w:sz="0" w:space="0" w:color="auto"/>
        <w:left w:val="none" w:sz="0" w:space="0" w:color="auto"/>
        <w:bottom w:val="none" w:sz="0" w:space="0" w:color="auto"/>
        <w:right w:val="none" w:sz="0" w:space="0" w:color="auto"/>
      </w:divBdr>
    </w:div>
    <w:div w:id="774716318">
      <w:bodyDiv w:val="1"/>
      <w:marLeft w:val="0"/>
      <w:marRight w:val="0"/>
      <w:marTop w:val="0"/>
      <w:marBottom w:val="0"/>
      <w:divBdr>
        <w:top w:val="none" w:sz="0" w:space="0" w:color="auto"/>
        <w:left w:val="none" w:sz="0" w:space="0" w:color="auto"/>
        <w:bottom w:val="none" w:sz="0" w:space="0" w:color="auto"/>
        <w:right w:val="none" w:sz="0" w:space="0" w:color="auto"/>
      </w:divBdr>
    </w:div>
    <w:div w:id="15599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jcourts.gov/public/directories/court-services/ada-I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2849C744924ED0BDE70CCDB4ED0ADA"/>
        <w:category>
          <w:name w:val="General"/>
          <w:gallery w:val="placeholder"/>
        </w:category>
        <w:types>
          <w:type w:val="bbPlcHdr"/>
        </w:types>
        <w:behaviors>
          <w:behavior w:val="content"/>
        </w:behaviors>
        <w:guid w:val="{A9F764C9-99C0-48A0-9D73-B27742C0438C}"/>
      </w:docPartPr>
      <w:docPartBody>
        <w:p w:rsidR="008A0AB7" w:rsidRDefault="00805871" w:rsidP="00805871">
          <w:pPr>
            <w:pStyle w:val="E42849C744924ED0BDE70CCDB4ED0ADA"/>
          </w:pPr>
          <w:r w:rsidRPr="00B824F5">
            <w:rPr>
              <w:rStyle w:val="PlaceholderText"/>
              <w:rFonts w:cs="Arial"/>
              <w:b/>
              <w:color w:val="000000" w:themeColor="text1"/>
              <w:u w:val="single"/>
            </w:rPr>
            <w:t xml:space="preserve">                      </w:t>
          </w:r>
        </w:p>
      </w:docPartBody>
    </w:docPart>
    <w:docPart>
      <w:docPartPr>
        <w:name w:val="EDCE41DEFECE4F77809811585FE01DFA"/>
        <w:category>
          <w:name w:val="General"/>
          <w:gallery w:val="placeholder"/>
        </w:category>
        <w:types>
          <w:type w:val="bbPlcHdr"/>
        </w:types>
        <w:behaviors>
          <w:behavior w:val="content"/>
        </w:behaviors>
        <w:guid w:val="{7A5D48F5-DFD8-44F9-A27E-3849ECFC0B8E}"/>
      </w:docPartPr>
      <w:docPartBody>
        <w:p w:rsidR="008A0AB7" w:rsidRDefault="00805871" w:rsidP="00805871">
          <w:pPr>
            <w:pStyle w:val="EDCE41DEFECE4F77809811585FE01DFA"/>
          </w:pPr>
          <w:r w:rsidRPr="00B824F5">
            <w:rPr>
              <w:rStyle w:val="PlaceholderText"/>
              <w:rFonts w:cs="Arial"/>
              <w:b/>
              <w:color w:val="000000" w:themeColor="text1"/>
              <w:u w:val="single"/>
            </w:rPr>
            <w:t xml:space="preserve">                      </w:t>
          </w:r>
        </w:p>
      </w:docPartBody>
    </w:docPart>
    <w:docPart>
      <w:docPartPr>
        <w:name w:val="E0FBBC66A60147ED8C3F739C4F23301A"/>
        <w:category>
          <w:name w:val="General"/>
          <w:gallery w:val="placeholder"/>
        </w:category>
        <w:types>
          <w:type w:val="bbPlcHdr"/>
        </w:types>
        <w:behaviors>
          <w:behavior w:val="content"/>
        </w:behaviors>
        <w:guid w:val="{2C346DB8-6D9B-4DCF-B1BC-4FD67130F667}"/>
      </w:docPartPr>
      <w:docPartBody>
        <w:p w:rsidR="008A0AB7" w:rsidRDefault="00805871" w:rsidP="00805871">
          <w:pPr>
            <w:pStyle w:val="E0FBBC66A60147ED8C3F739C4F23301A"/>
          </w:pPr>
          <w:r w:rsidRPr="00B824F5">
            <w:rPr>
              <w:rFonts w:cs="Arial"/>
              <w:b/>
              <w:color w:val="000000" w:themeColor="text1"/>
              <w:u w:val="single"/>
            </w:rPr>
            <w:t xml:space="preserve">    </w:t>
          </w:r>
        </w:p>
      </w:docPartBody>
    </w:docPart>
    <w:docPart>
      <w:docPartPr>
        <w:name w:val="3AD744CF282244EF83C792C3ECC9FD55"/>
        <w:category>
          <w:name w:val="General"/>
          <w:gallery w:val="placeholder"/>
        </w:category>
        <w:types>
          <w:type w:val="bbPlcHdr"/>
        </w:types>
        <w:behaviors>
          <w:behavior w:val="content"/>
        </w:behaviors>
        <w:guid w:val="{8B601E0C-F856-4DB5-AFB2-2199F1375D0B}"/>
      </w:docPartPr>
      <w:docPartBody>
        <w:p w:rsidR="008A0AB7" w:rsidRDefault="00805871" w:rsidP="00805871">
          <w:pPr>
            <w:pStyle w:val="3AD744CF282244EF83C792C3ECC9FD55"/>
          </w:pPr>
          <w:r w:rsidRPr="00B824F5">
            <w:rPr>
              <w:rFonts w:cs="Arial"/>
              <w:color w:val="000000" w:themeColor="text1"/>
              <w:u w:val="single"/>
            </w:rPr>
            <w:t xml:space="preserve">                                                  </w:t>
          </w:r>
        </w:p>
      </w:docPartBody>
    </w:docPart>
    <w:docPart>
      <w:docPartPr>
        <w:name w:val="D415367A4669426182CD1AC09990E60F"/>
        <w:category>
          <w:name w:val="General"/>
          <w:gallery w:val="placeholder"/>
        </w:category>
        <w:types>
          <w:type w:val="bbPlcHdr"/>
        </w:types>
        <w:behaviors>
          <w:behavior w:val="content"/>
        </w:behaviors>
        <w:guid w:val="{880A0AB7-2F3A-492A-AC08-60A6575C5511}"/>
      </w:docPartPr>
      <w:docPartBody>
        <w:p w:rsidR="008A0AB7" w:rsidRDefault="00805871" w:rsidP="00805871">
          <w:pPr>
            <w:pStyle w:val="D415367A4669426182CD1AC09990E60F"/>
          </w:pPr>
          <w:r w:rsidRPr="00B824F5">
            <w:rPr>
              <w:rFonts w:cs="Arial"/>
              <w:color w:val="000000" w:themeColor="text1"/>
              <w:u w:val="single"/>
            </w:rPr>
            <w:t xml:space="preserve">                                                  </w:t>
          </w:r>
        </w:p>
      </w:docPartBody>
    </w:docPart>
    <w:docPart>
      <w:docPartPr>
        <w:name w:val="0FFA3E16CEE643639B00616139C8F7F0"/>
        <w:category>
          <w:name w:val="General"/>
          <w:gallery w:val="placeholder"/>
        </w:category>
        <w:types>
          <w:type w:val="bbPlcHdr"/>
        </w:types>
        <w:behaviors>
          <w:behavior w:val="content"/>
        </w:behaviors>
        <w:guid w:val="{F4E3EC15-C42C-4437-AB80-632260501BFC}"/>
      </w:docPartPr>
      <w:docPartBody>
        <w:p w:rsidR="008A0AB7" w:rsidRDefault="00805871" w:rsidP="00805871">
          <w:pPr>
            <w:pStyle w:val="0FFA3E16CEE643639B00616139C8F7F0"/>
          </w:pPr>
          <w:r w:rsidRPr="00B824F5">
            <w:rPr>
              <w:rFonts w:cs="Arial"/>
              <w:color w:val="000000" w:themeColor="text1"/>
              <w:u w:val="single"/>
            </w:rPr>
            <w:t xml:space="preserve">                                                  </w:t>
          </w:r>
        </w:p>
      </w:docPartBody>
    </w:docPart>
    <w:docPart>
      <w:docPartPr>
        <w:name w:val="E21152E5CABE4C0E8EAA429D4F26D3F6"/>
        <w:category>
          <w:name w:val="General"/>
          <w:gallery w:val="placeholder"/>
        </w:category>
        <w:types>
          <w:type w:val="bbPlcHdr"/>
        </w:types>
        <w:behaviors>
          <w:behavior w:val="content"/>
        </w:behaviors>
        <w:guid w:val="{5D713FB5-5C4F-4CAB-AB83-876F3DD7917E}"/>
      </w:docPartPr>
      <w:docPartBody>
        <w:p w:rsidR="008A0AB7" w:rsidRDefault="00805871" w:rsidP="00805871">
          <w:pPr>
            <w:pStyle w:val="E21152E5CABE4C0E8EAA429D4F26D3F6"/>
          </w:pPr>
          <w:r w:rsidRPr="00B824F5">
            <w:rPr>
              <w:rFonts w:cs="Arial"/>
              <w:color w:val="000000" w:themeColor="text1"/>
              <w:u w:val="single"/>
            </w:rPr>
            <w:t xml:space="preserve">                                                  </w:t>
          </w:r>
        </w:p>
      </w:docPartBody>
    </w:docPart>
    <w:docPart>
      <w:docPartPr>
        <w:name w:val="90356C69B68A400AAC411EBAD2CA6C10"/>
        <w:category>
          <w:name w:val="General"/>
          <w:gallery w:val="placeholder"/>
        </w:category>
        <w:types>
          <w:type w:val="bbPlcHdr"/>
        </w:types>
        <w:behaviors>
          <w:behavior w:val="content"/>
        </w:behaviors>
        <w:guid w:val="{F7721879-055C-49AC-AE0E-4369D47082F2}"/>
      </w:docPartPr>
      <w:docPartBody>
        <w:p w:rsidR="008A0AB7" w:rsidRDefault="00805871" w:rsidP="00805871">
          <w:pPr>
            <w:pStyle w:val="90356C69B68A400AAC411EBAD2CA6C10"/>
          </w:pPr>
          <w:r w:rsidRPr="00B824F5">
            <w:rPr>
              <w:rFonts w:cs="Arial"/>
              <w:color w:val="000000" w:themeColor="text1"/>
              <w:u w:val="single"/>
            </w:rPr>
            <w:t xml:space="preserve">                                                  </w:t>
          </w:r>
        </w:p>
      </w:docPartBody>
    </w:docPart>
    <w:docPart>
      <w:docPartPr>
        <w:name w:val="881EA42ADBD0404D919129A1816C610C"/>
        <w:category>
          <w:name w:val="General"/>
          <w:gallery w:val="placeholder"/>
        </w:category>
        <w:types>
          <w:type w:val="bbPlcHdr"/>
        </w:types>
        <w:behaviors>
          <w:behavior w:val="content"/>
        </w:behaviors>
        <w:guid w:val="{CDC826EE-4AA1-47E4-B44C-755FB88014C4}"/>
      </w:docPartPr>
      <w:docPartBody>
        <w:p w:rsidR="008A0AB7" w:rsidRDefault="00805871" w:rsidP="00805871">
          <w:pPr>
            <w:pStyle w:val="881EA42ADBD0404D919129A1816C610C"/>
          </w:pPr>
          <w:r w:rsidRPr="00B824F5">
            <w:rPr>
              <w:rStyle w:val="PlaceholderText"/>
              <w:rFonts w:cs="Arial"/>
              <w:color w:val="000000" w:themeColor="text1"/>
              <w:u w:val="single"/>
            </w:rPr>
            <w:t xml:space="preserve">           </w:t>
          </w:r>
        </w:p>
      </w:docPartBody>
    </w:docPart>
    <w:docPart>
      <w:docPartPr>
        <w:name w:val="BE9F22ABE416437296DEBBF07505B5C6"/>
        <w:category>
          <w:name w:val="General"/>
          <w:gallery w:val="placeholder"/>
        </w:category>
        <w:types>
          <w:type w:val="bbPlcHdr"/>
        </w:types>
        <w:behaviors>
          <w:behavior w:val="content"/>
        </w:behaviors>
        <w:guid w:val="{9E398464-835E-474C-B046-DE6FB784CC48}"/>
      </w:docPartPr>
      <w:docPartBody>
        <w:p w:rsidR="008A0AB7" w:rsidRDefault="00805871" w:rsidP="00805871">
          <w:pPr>
            <w:pStyle w:val="BE9F22ABE416437296DEBBF07505B5C6"/>
          </w:pPr>
          <w:r w:rsidRPr="00B824F5">
            <w:rPr>
              <w:rStyle w:val="PlaceholderText"/>
              <w:rFonts w:cs="Arial"/>
              <w:color w:val="000000" w:themeColor="text1"/>
              <w:u w:val="single"/>
            </w:rPr>
            <w:t xml:space="preserve">                      </w:t>
          </w:r>
        </w:p>
      </w:docPartBody>
    </w:docPart>
    <w:docPart>
      <w:docPartPr>
        <w:name w:val="073B8106106B4873B5B8328E5C744F2A"/>
        <w:category>
          <w:name w:val="General"/>
          <w:gallery w:val="placeholder"/>
        </w:category>
        <w:types>
          <w:type w:val="bbPlcHdr"/>
        </w:types>
        <w:behaviors>
          <w:behavior w:val="content"/>
        </w:behaviors>
        <w:guid w:val="{D2DABCF2-6832-42E1-B40B-584D67B784AE}"/>
      </w:docPartPr>
      <w:docPartBody>
        <w:p w:rsidR="008A0AB7" w:rsidRDefault="00805871" w:rsidP="00805871">
          <w:pPr>
            <w:pStyle w:val="073B8106106B4873B5B8328E5C744F2A"/>
          </w:pPr>
          <w:r w:rsidRPr="00B824F5">
            <w:rPr>
              <w:rFonts w:cs="Arial"/>
              <w:color w:val="000000" w:themeColor="text1"/>
              <w:u w:val="single"/>
            </w:rPr>
            <w:t xml:space="preserve">    </w:t>
          </w:r>
        </w:p>
      </w:docPartBody>
    </w:docPart>
    <w:docPart>
      <w:docPartPr>
        <w:name w:val="3988808546FC41C7A1D17BCCBD9925F7"/>
        <w:category>
          <w:name w:val="General"/>
          <w:gallery w:val="placeholder"/>
        </w:category>
        <w:types>
          <w:type w:val="bbPlcHdr"/>
        </w:types>
        <w:behaviors>
          <w:behavior w:val="content"/>
        </w:behaviors>
        <w:guid w:val="{2A1C4EE3-9B96-42BC-8AC4-45097415B33D}"/>
      </w:docPartPr>
      <w:docPartBody>
        <w:p w:rsidR="00B35A20" w:rsidRDefault="00B35A20" w:rsidP="00B35A20">
          <w:pPr>
            <w:pStyle w:val="3988808546FC41C7A1D17BCCBD9925F7"/>
          </w:pPr>
          <w:r w:rsidRPr="00672A24">
            <w:rPr>
              <w:rStyle w:val="PlaceholderText"/>
            </w:rPr>
            <w:t>Choose an item.</w:t>
          </w:r>
        </w:p>
      </w:docPartBody>
    </w:docPart>
    <w:docPart>
      <w:docPartPr>
        <w:name w:val="D89A2625C7A54CFC87C1E676869578FA"/>
        <w:category>
          <w:name w:val="General"/>
          <w:gallery w:val="placeholder"/>
        </w:category>
        <w:types>
          <w:type w:val="bbPlcHdr"/>
        </w:types>
        <w:behaviors>
          <w:behavior w:val="content"/>
        </w:behaviors>
        <w:guid w:val="{03235F9A-4782-4AF9-BB76-8A8B5071FC57}"/>
      </w:docPartPr>
      <w:docPartBody>
        <w:p w:rsidR="00B35A20" w:rsidRDefault="00805871" w:rsidP="00805871">
          <w:pPr>
            <w:pStyle w:val="D89A2625C7A54CFC87C1E676869578FA1"/>
          </w:pPr>
          <w:r w:rsidRPr="00B824F5">
            <w:rPr>
              <w:rStyle w:val="PlaceholderText"/>
              <w:rFonts w:cs="Arial"/>
              <w:color w:val="000000" w:themeColor="text1"/>
            </w:rPr>
            <w:t xml:space="preserve">           </w:t>
          </w:r>
        </w:p>
      </w:docPartBody>
    </w:docPart>
    <w:docPart>
      <w:docPartPr>
        <w:name w:val="B2B8A0380BA843B591F95B330B43FA46"/>
        <w:category>
          <w:name w:val="General"/>
          <w:gallery w:val="placeholder"/>
        </w:category>
        <w:types>
          <w:type w:val="bbPlcHdr"/>
        </w:types>
        <w:behaviors>
          <w:behavior w:val="content"/>
        </w:behaviors>
        <w:guid w:val="{0AEF5109-F99F-4C0D-A1E2-7D0209615B28}"/>
      </w:docPartPr>
      <w:docPartBody>
        <w:p w:rsidR="00B35A20" w:rsidRDefault="00805871" w:rsidP="00805871">
          <w:pPr>
            <w:pStyle w:val="B2B8A0380BA843B591F95B330B43FA461"/>
          </w:pPr>
          <w:r w:rsidRPr="00B824F5">
            <w:rPr>
              <w:rStyle w:val="PlaceholderText"/>
              <w:rFonts w:cs="Arial"/>
              <w:color w:val="000000" w:themeColor="text1"/>
            </w:rPr>
            <w:t xml:space="preserve">                                </w:t>
          </w:r>
        </w:p>
      </w:docPartBody>
    </w:docPart>
    <w:docPart>
      <w:docPartPr>
        <w:name w:val="004AAF5D13E049C09BE8681F723B033F"/>
        <w:category>
          <w:name w:val="General"/>
          <w:gallery w:val="placeholder"/>
        </w:category>
        <w:types>
          <w:type w:val="bbPlcHdr"/>
        </w:types>
        <w:behaviors>
          <w:behavior w:val="content"/>
        </w:behaviors>
        <w:guid w:val="{472BA50B-DB14-4074-9FE2-1C6E62F71563}"/>
      </w:docPartPr>
      <w:docPartBody>
        <w:p w:rsidR="00B35A20" w:rsidRDefault="00805871" w:rsidP="00805871">
          <w:pPr>
            <w:pStyle w:val="004AAF5D13E049C09BE8681F723B033F1"/>
          </w:pPr>
          <w:r w:rsidRPr="00B824F5">
            <w:rPr>
              <w:rStyle w:val="PlaceholderText"/>
              <w:rFonts w:cs="Arial"/>
              <w:color w:val="000000" w:themeColor="text1"/>
            </w:rPr>
            <w:t xml:space="preserve">           </w:t>
          </w:r>
        </w:p>
      </w:docPartBody>
    </w:docPart>
    <w:docPart>
      <w:docPartPr>
        <w:name w:val="0E59BBC0FBAB4256839C345CCFCCD035"/>
        <w:category>
          <w:name w:val="General"/>
          <w:gallery w:val="placeholder"/>
        </w:category>
        <w:types>
          <w:type w:val="bbPlcHdr"/>
        </w:types>
        <w:behaviors>
          <w:behavior w:val="content"/>
        </w:behaviors>
        <w:guid w:val="{F44C79BC-2EFD-48A9-A7D9-818D78F83777}"/>
      </w:docPartPr>
      <w:docPartBody>
        <w:p w:rsidR="00B35A20" w:rsidRDefault="00805871" w:rsidP="00805871">
          <w:pPr>
            <w:pStyle w:val="0E59BBC0FBAB4256839C345CCFCCD0351"/>
          </w:pPr>
          <w:r w:rsidRPr="00B824F5">
            <w:rPr>
              <w:rStyle w:val="PlaceholderText"/>
              <w:rFonts w:cs="Arial"/>
              <w:bCs/>
              <w:color w:val="000000" w:themeColor="text1"/>
            </w:rPr>
            <w:t xml:space="preserve">              </w:t>
          </w:r>
        </w:p>
      </w:docPartBody>
    </w:docPart>
    <w:docPart>
      <w:docPartPr>
        <w:name w:val="6309C65DD1694E5D9E78736490C570F6"/>
        <w:category>
          <w:name w:val="General"/>
          <w:gallery w:val="placeholder"/>
        </w:category>
        <w:types>
          <w:type w:val="bbPlcHdr"/>
        </w:types>
        <w:behaviors>
          <w:behavior w:val="content"/>
        </w:behaviors>
        <w:guid w:val="{F837080F-7AEA-47D3-8EE3-6A3CF9F94A0E}"/>
      </w:docPartPr>
      <w:docPartBody>
        <w:p w:rsidR="00B35A20" w:rsidRDefault="00805871" w:rsidP="00805871">
          <w:pPr>
            <w:pStyle w:val="6309C65DD1694E5D9E78736490C570F61"/>
          </w:pPr>
          <w:r w:rsidRPr="00B824F5">
            <w:rPr>
              <w:rStyle w:val="PlaceholderText"/>
              <w:rFonts w:cs="Arial"/>
              <w:color w:val="000000" w:themeColor="text1"/>
            </w:rPr>
            <w:t xml:space="preserve">                                </w:t>
          </w:r>
        </w:p>
      </w:docPartBody>
    </w:docPart>
    <w:docPart>
      <w:docPartPr>
        <w:name w:val="2424F29672284BE4AEED132BF4230B20"/>
        <w:category>
          <w:name w:val="General"/>
          <w:gallery w:val="placeholder"/>
        </w:category>
        <w:types>
          <w:type w:val="bbPlcHdr"/>
        </w:types>
        <w:behaviors>
          <w:behavior w:val="content"/>
        </w:behaviors>
        <w:guid w:val="{3C461BEA-8837-459C-978B-082E348A3DA0}"/>
      </w:docPartPr>
      <w:docPartBody>
        <w:p w:rsidR="00B35A20" w:rsidRDefault="00805871" w:rsidP="00805871">
          <w:pPr>
            <w:pStyle w:val="2424F29672284BE4AEED132BF4230B201"/>
          </w:pPr>
          <w:r w:rsidRPr="00B824F5">
            <w:rPr>
              <w:rStyle w:val="PlaceholderText"/>
              <w:rFonts w:cs="Arial"/>
              <w:color w:val="000000" w:themeColor="text1"/>
              <w:u w:val="single"/>
            </w:rPr>
            <w:t>                                                                                                                                  </w:t>
          </w:r>
          <w:r w:rsidRPr="00B824F5">
            <w:rPr>
              <w:rStyle w:val="PlaceholderText"/>
              <w:rFonts w:cs="Arial"/>
              <w:color w:val="000000" w:themeColor="text1"/>
              <w:u w:val="single"/>
            </w:rPr>
            <w:br/>
            <w:t>                                                                                                                                  .</w:t>
          </w:r>
        </w:p>
      </w:docPartBody>
    </w:docPart>
    <w:docPart>
      <w:docPartPr>
        <w:name w:val="5A4B69C68AD042B3870775EC767EFC89"/>
        <w:category>
          <w:name w:val="General"/>
          <w:gallery w:val="placeholder"/>
        </w:category>
        <w:types>
          <w:type w:val="bbPlcHdr"/>
        </w:types>
        <w:behaviors>
          <w:behavior w:val="content"/>
        </w:behaviors>
        <w:guid w:val="{0137E576-1981-49F0-8C91-28DF8014BFC1}"/>
      </w:docPartPr>
      <w:docPartBody>
        <w:p w:rsidR="000C0FF1" w:rsidRDefault="00805871" w:rsidP="00805871">
          <w:pPr>
            <w:pStyle w:val="5A4B69C68AD042B3870775EC767EFC891"/>
          </w:pPr>
          <w:r w:rsidRPr="00B824F5">
            <w:rPr>
              <w:rStyle w:val="PlaceholderText"/>
              <w:rFonts w:cs="Arial"/>
              <w:color w:val="000000" w:themeColor="text1"/>
              <w:u w:val="single"/>
            </w:rPr>
            <w:t xml:space="preserve">              </w:t>
          </w:r>
        </w:p>
      </w:docPartBody>
    </w:docPart>
    <w:docPart>
      <w:docPartPr>
        <w:name w:val="71A0BEC7ADF94EE6ADDF90C4C1AA4904"/>
        <w:category>
          <w:name w:val="General"/>
          <w:gallery w:val="placeholder"/>
        </w:category>
        <w:types>
          <w:type w:val="bbPlcHdr"/>
        </w:types>
        <w:behaviors>
          <w:behavior w:val="content"/>
        </w:behaviors>
        <w:guid w:val="{996E6DAE-3275-43CE-ACB1-C3A91D8CCB18}"/>
      </w:docPartPr>
      <w:docPartBody>
        <w:p w:rsidR="00805871" w:rsidRDefault="00805871" w:rsidP="00805871">
          <w:pPr>
            <w:pStyle w:val="71A0BEC7ADF94EE6ADDF90C4C1AA4904"/>
          </w:pPr>
          <w:r>
            <w:t>s/</w:t>
          </w:r>
          <w:r w:rsidRPr="000B269F">
            <w:rPr>
              <w:rStyle w:val="PlaceholderText"/>
            </w:rPr>
            <w:t xml:space="preserve">                      </w:t>
          </w:r>
        </w:p>
      </w:docPartBody>
    </w:docPart>
    <w:docPart>
      <w:docPartPr>
        <w:name w:val="DDE40E67CE9D466FA2CD23145503E094"/>
        <w:category>
          <w:name w:val="General"/>
          <w:gallery w:val="placeholder"/>
        </w:category>
        <w:types>
          <w:type w:val="bbPlcHdr"/>
        </w:types>
        <w:behaviors>
          <w:behavior w:val="content"/>
        </w:behaviors>
        <w:guid w:val="{CEA8A87E-F87D-4468-8CED-029B3A79E74C}"/>
      </w:docPartPr>
      <w:docPartBody>
        <w:p w:rsidR="00805871" w:rsidRDefault="00805871" w:rsidP="00805871">
          <w:pPr>
            <w:pStyle w:val="DDE40E67CE9D466FA2CD23145503E094"/>
          </w:pPr>
          <w:r w:rsidRPr="000B269F">
            <w:rPr>
              <w:rStyle w:val="PlaceholderText"/>
            </w:rPr>
            <w:t xml:space="preserve">                      </w:t>
          </w:r>
          <w:r w:rsidRPr="000B269F">
            <w:t>,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C02"/>
    <w:rsid w:val="000C0FF1"/>
    <w:rsid w:val="003A6173"/>
    <w:rsid w:val="00653F82"/>
    <w:rsid w:val="00805871"/>
    <w:rsid w:val="008A0AB7"/>
    <w:rsid w:val="008C4C02"/>
    <w:rsid w:val="009A2E78"/>
    <w:rsid w:val="00B35A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871"/>
    <w:rPr>
      <w:color w:val="808080"/>
    </w:rPr>
  </w:style>
  <w:style w:type="paragraph" w:customStyle="1" w:styleId="3988808546FC41C7A1D17BCCBD9925F7">
    <w:name w:val="3988808546FC41C7A1D17BCCBD9925F7"/>
    <w:rsid w:val="00B35A20"/>
    <w:rPr>
      <w:kern w:val="2"/>
      <w:lang w:eastAsia="ko-KR"/>
      <w14:ligatures w14:val="standardContextual"/>
    </w:rPr>
  </w:style>
  <w:style w:type="paragraph" w:customStyle="1" w:styleId="D89A2625C7A54CFC87C1E676869578FA1">
    <w:name w:val="D89A2625C7A54CFC87C1E676869578FA1"/>
    <w:rsid w:val="00805871"/>
    <w:pPr>
      <w:suppressAutoHyphens/>
      <w:spacing w:after="0" w:line="240" w:lineRule="auto"/>
      <w:jc w:val="both"/>
    </w:pPr>
    <w:rPr>
      <w:rFonts w:ascii="Arial" w:eastAsia="Times New Roman" w:hAnsi="Arial" w:cs="Times New Roman"/>
      <w:sz w:val="24"/>
      <w:szCs w:val="24"/>
    </w:rPr>
  </w:style>
  <w:style w:type="paragraph" w:customStyle="1" w:styleId="B2B8A0380BA843B591F95B330B43FA461">
    <w:name w:val="B2B8A0380BA843B591F95B330B43FA461"/>
    <w:rsid w:val="00805871"/>
    <w:pPr>
      <w:suppressAutoHyphens/>
      <w:spacing w:after="0" w:line="240" w:lineRule="auto"/>
      <w:jc w:val="both"/>
    </w:pPr>
    <w:rPr>
      <w:rFonts w:ascii="Arial" w:eastAsia="Times New Roman" w:hAnsi="Arial" w:cs="Times New Roman"/>
      <w:sz w:val="24"/>
      <w:szCs w:val="24"/>
    </w:rPr>
  </w:style>
  <w:style w:type="paragraph" w:customStyle="1" w:styleId="004AAF5D13E049C09BE8681F723B033F1">
    <w:name w:val="004AAF5D13E049C09BE8681F723B033F1"/>
    <w:rsid w:val="00805871"/>
    <w:pPr>
      <w:suppressAutoHyphens/>
      <w:spacing w:after="0" w:line="240" w:lineRule="auto"/>
      <w:jc w:val="both"/>
    </w:pPr>
    <w:rPr>
      <w:rFonts w:ascii="Arial" w:eastAsia="Times New Roman" w:hAnsi="Arial" w:cs="Times New Roman"/>
      <w:sz w:val="24"/>
      <w:szCs w:val="24"/>
    </w:rPr>
  </w:style>
  <w:style w:type="paragraph" w:customStyle="1" w:styleId="0E59BBC0FBAB4256839C345CCFCCD0351">
    <w:name w:val="0E59BBC0FBAB4256839C345CCFCCD0351"/>
    <w:rsid w:val="00805871"/>
    <w:pPr>
      <w:suppressAutoHyphens/>
      <w:spacing w:after="0" w:line="240" w:lineRule="auto"/>
      <w:jc w:val="both"/>
    </w:pPr>
    <w:rPr>
      <w:rFonts w:ascii="Arial" w:eastAsia="Times New Roman" w:hAnsi="Arial" w:cs="Times New Roman"/>
      <w:sz w:val="24"/>
      <w:szCs w:val="24"/>
    </w:rPr>
  </w:style>
  <w:style w:type="paragraph" w:customStyle="1" w:styleId="6309C65DD1694E5D9E78736490C570F61">
    <w:name w:val="6309C65DD1694E5D9E78736490C570F61"/>
    <w:rsid w:val="00805871"/>
    <w:pPr>
      <w:suppressAutoHyphens/>
      <w:spacing w:after="0" w:line="240" w:lineRule="auto"/>
      <w:jc w:val="both"/>
    </w:pPr>
    <w:rPr>
      <w:rFonts w:ascii="Arial" w:eastAsia="Times New Roman" w:hAnsi="Arial" w:cs="Times New Roman"/>
      <w:sz w:val="24"/>
      <w:szCs w:val="24"/>
    </w:rPr>
  </w:style>
  <w:style w:type="paragraph" w:customStyle="1" w:styleId="5A4B69C68AD042B3870775EC767EFC891">
    <w:name w:val="5A4B69C68AD042B3870775EC767EFC891"/>
    <w:rsid w:val="00805871"/>
    <w:pPr>
      <w:suppressAutoHyphens/>
      <w:spacing w:after="0" w:line="240" w:lineRule="auto"/>
      <w:jc w:val="both"/>
    </w:pPr>
    <w:rPr>
      <w:rFonts w:ascii="Arial" w:eastAsia="Times New Roman" w:hAnsi="Arial" w:cs="Times New Roman"/>
      <w:sz w:val="24"/>
      <w:szCs w:val="24"/>
    </w:rPr>
  </w:style>
  <w:style w:type="paragraph" w:customStyle="1" w:styleId="E42849C744924ED0BDE70CCDB4ED0ADA">
    <w:name w:val="E42849C744924ED0BDE70CCDB4ED0ADA"/>
    <w:rsid w:val="00805871"/>
    <w:pPr>
      <w:suppressAutoHyphens/>
      <w:spacing w:after="0" w:line="240" w:lineRule="auto"/>
      <w:jc w:val="both"/>
    </w:pPr>
    <w:rPr>
      <w:rFonts w:ascii="Arial" w:eastAsia="Times New Roman" w:hAnsi="Arial" w:cs="Times New Roman"/>
      <w:sz w:val="24"/>
      <w:szCs w:val="24"/>
    </w:rPr>
  </w:style>
  <w:style w:type="paragraph" w:customStyle="1" w:styleId="EDCE41DEFECE4F77809811585FE01DFA">
    <w:name w:val="EDCE41DEFECE4F77809811585FE01DFA"/>
    <w:rsid w:val="00805871"/>
    <w:pPr>
      <w:suppressAutoHyphens/>
      <w:spacing w:after="0" w:line="240" w:lineRule="auto"/>
      <w:jc w:val="both"/>
    </w:pPr>
    <w:rPr>
      <w:rFonts w:ascii="Arial" w:eastAsia="Times New Roman" w:hAnsi="Arial" w:cs="Times New Roman"/>
      <w:sz w:val="24"/>
      <w:szCs w:val="24"/>
    </w:rPr>
  </w:style>
  <w:style w:type="paragraph" w:customStyle="1" w:styleId="E0FBBC66A60147ED8C3F739C4F23301A">
    <w:name w:val="E0FBBC66A60147ED8C3F739C4F23301A"/>
    <w:rsid w:val="00805871"/>
    <w:pPr>
      <w:suppressAutoHyphens/>
      <w:spacing w:after="0" w:line="240" w:lineRule="auto"/>
      <w:jc w:val="both"/>
    </w:pPr>
    <w:rPr>
      <w:rFonts w:ascii="Arial" w:eastAsia="Times New Roman" w:hAnsi="Arial" w:cs="Times New Roman"/>
      <w:sz w:val="24"/>
      <w:szCs w:val="24"/>
    </w:rPr>
  </w:style>
  <w:style w:type="paragraph" w:customStyle="1" w:styleId="3AD744CF282244EF83C792C3ECC9FD55">
    <w:name w:val="3AD744CF282244EF83C792C3ECC9FD55"/>
    <w:rsid w:val="00805871"/>
    <w:pPr>
      <w:suppressAutoHyphens/>
      <w:spacing w:after="0" w:line="240" w:lineRule="auto"/>
      <w:jc w:val="both"/>
    </w:pPr>
    <w:rPr>
      <w:rFonts w:ascii="Arial" w:eastAsia="Times New Roman" w:hAnsi="Arial" w:cs="Times New Roman"/>
      <w:sz w:val="24"/>
      <w:szCs w:val="24"/>
    </w:rPr>
  </w:style>
  <w:style w:type="paragraph" w:customStyle="1" w:styleId="D415367A4669426182CD1AC09990E60F">
    <w:name w:val="D415367A4669426182CD1AC09990E60F"/>
    <w:rsid w:val="00805871"/>
    <w:pPr>
      <w:suppressAutoHyphens/>
      <w:spacing w:after="0" w:line="240" w:lineRule="auto"/>
      <w:jc w:val="both"/>
    </w:pPr>
    <w:rPr>
      <w:rFonts w:ascii="Arial" w:eastAsia="Times New Roman" w:hAnsi="Arial" w:cs="Times New Roman"/>
      <w:sz w:val="24"/>
      <w:szCs w:val="24"/>
    </w:rPr>
  </w:style>
  <w:style w:type="paragraph" w:customStyle="1" w:styleId="2424F29672284BE4AEED132BF4230B201">
    <w:name w:val="2424F29672284BE4AEED132BF4230B201"/>
    <w:rsid w:val="00805871"/>
    <w:pPr>
      <w:suppressAutoHyphens/>
      <w:spacing w:after="0" w:line="240" w:lineRule="auto"/>
      <w:jc w:val="both"/>
    </w:pPr>
    <w:rPr>
      <w:rFonts w:ascii="Arial" w:eastAsia="Times New Roman" w:hAnsi="Arial" w:cs="Times New Roman"/>
      <w:sz w:val="24"/>
      <w:szCs w:val="24"/>
    </w:rPr>
  </w:style>
  <w:style w:type="paragraph" w:customStyle="1" w:styleId="881EA42ADBD0404D919129A1816C610C">
    <w:name w:val="881EA42ADBD0404D919129A1816C610C"/>
    <w:rsid w:val="00805871"/>
    <w:pPr>
      <w:suppressAutoHyphens/>
      <w:spacing w:after="0" w:line="240" w:lineRule="auto"/>
      <w:jc w:val="both"/>
    </w:pPr>
    <w:rPr>
      <w:rFonts w:ascii="Arial" w:eastAsia="Times New Roman" w:hAnsi="Arial" w:cs="Times New Roman"/>
      <w:sz w:val="24"/>
      <w:szCs w:val="24"/>
    </w:rPr>
  </w:style>
  <w:style w:type="paragraph" w:customStyle="1" w:styleId="BE9F22ABE416437296DEBBF07505B5C6">
    <w:name w:val="BE9F22ABE416437296DEBBF07505B5C6"/>
    <w:rsid w:val="00805871"/>
    <w:pPr>
      <w:suppressAutoHyphens/>
      <w:spacing w:after="0" w:line="240" w:lineRule="auto"/>
      <w:jc w:val="both"/>
    </w:pPr>
    <w:rPr>
      <w:rFonts w:ascii="Arial" w:eastAsia="Times New Roman" w:hAnsi="Arial" w:cs="Times New Roman"/>
      <w:sz w:val="24"/>
      <w:szCs w:val="24"/>
    </w:rPr>
  </w:style>
  <w:style w:type="paragraph" w:customStyle="1" w:styleId="073B8106106B4873B5B8328E5C744F2A">
    <w:name w:val="073B8106106B4873B5B8328E5C744F2A"/>
    <w:rsid w:val="00805871"/>
    <w:pPr>
      <w:suppressAutoHyphens/>
      <w:spacing w:after="0" w:line="240" w:lineRule="auto"/>
      <w:jc w:val="both"/>
    </w:pPr>
    <w:rPr>
      <w:rFonts w:ascii="Arial" w:eastAsia="Times New Roman" w:hAnsi="Arial" w:cs="Times New Roman"/>
      <w:sz w:val="24"/>
      <w:szCs w:val="24"/>
    </w:rPr>
  </w:style>
  <w:style w:type="paragraph" w:customStyle="1" w:styleId="0FFA3E16CEE643639B00616139C8F7F0">
    <w:name w:val="0FFA3E16CEE643639B00616139C8F7F0"/>
    <w:rsid w:val="00805871"/>
    <w:pPr>
      <w:suppressAutoHyphens/>
      <w:spacing w:after="0" w:line="240" w:lineRule="auto"/>
      <w:jc w:val="both"/>
    </w:pPr>
    <w:rPr>
      <w:rFonts w:ascii="Arial" w:eastAsia="Times New Roman" w:hAnsi="Arial" w:cs="Times New Roman"/>
      <w:sz w:val="24"/>
      <w:szCs w:val="24"/>
    </w:rPr>
  </w:style>
  <w:style w:type="paragraph" w:customStyle="1" w:styleId="E21152E5CABE4C0E8EAA429D4F26D3F6">
    <w:name w:val="E21152E5CABE4C0E8EAA429D4F26D3F6"/>
    <w:rsid w:val="00805871"/>
    <w:pPr>
      <w:suppressAutoHyphens/>
      <w:spacing w:after="0" w:line="240" w:lineRule="auto"/>
      <w:jc w:val="both"/>
    </w:pPr>
    <w:rPr>
      <w:rFonts w:ascii="Arial" w:eastAsia="Times New Roman" w:hAnsi="Arial" w:cs="Times New Roman"/>
      <w:sz w:val="24"/>
      <w:szCs w:val="24"/>
    </w:rPr>
  </w:style>
  <w:style w:type="paragraph" w:customStyle="1" w:styleId="90356C69B68A400AAC411EBAD2CA6C10">
    <w:name w:val="90356C69B68A400AAC411EBAD2CA6C10"/>
    <w:rsid w:val="00805871"/>
    <w:pPr>
      <w:suppressAutoHyphens/>
      <w:spacing w:after="0" w:line="240" w:lineRule="auto"/>
      <w:jc w:val="both"/>
    </w:pPr>
    <w:rPr>
      <w:rFonts w:ascii="Arial" w:eastAsia="Times New Roman" w:hAnsi="Arial" w:cs="Times New Roman"/>
      <w:sz w:val="24"/>
      <w:szCs w:val="24"/>
    </w:rPr>
  </w:style>
  <w:style w:type="paragraph" w:customStyle="1" w:styleId="71A0BEC7ADF94EE6ADDF90C4C1AA4904">
    <w:name w:val="71A0BEC7ADF94EE6ADDF90C4C1AA4904"/>
    <w:rsid w:val="00805871"/>
    <w:rPr>
      <w:kern w:val="2"/>
      <w:lang w:eastAsia="ko-KR"/>
      <w14:ligatures w14:val="standardContextual"/>
    </w:rPr>
  </w:style>
  <w:style w:type="paragraph" w:customStyle="1" w:styleId="DDE40E67CE9D466FA2CD23145503E094">
    <w:name w:val="DDE40E67CE9D466FA2CD23145503E094"/>
    <w:rsid w:val="00805871"/>
    <w:rPr>
      <w:kern w:val="2"/>
      <w:lang w:eastAsia="ko-K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Orders.dot</Template>
  <TotalTime>13</TotalTime>
  <Pages>2</Pages>
  <Words>552</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Supplemental Order</vt:lpstr>
    </vt:vector>
  </TitlesOfParts>
  <Manager>New Jersey Judiciary</Manager>
  <Company>New Jersey Judiciary</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Order</dc:title>
  <dc:subject>Supplemental Order</dc:subject>
  <dc:creator>New Jersey Courts</dc:creator>
  <cp:keywords/>
  <cp:lastModifiedBy>Forms Mailbox</cp:lastModifiedBy>
  <cp:revision>6</cp:revision>
  <cp:lastPrinted>2023-09-22T18:24:00Z</cp:lastPrinted>
  <dcterms:created xsi:type="dcterms:W3CDTF">2024-05-30T19:40:00Z</dcterms:created>
  <dcterms:modified xsi:type="dcterms:W3CDTF">2024-08-07T20:07:00Z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10275-English</vt:lpwstr>
  </property>
</Properties>
</file>